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05" w:rsidRDefault="004B3E4E">
      <w:pPr>
        <w:jc w:val="center"/>
        <w:rPr>
          <w:rFonts w:ascii="楷体" w:eastAsia="楷体" w:hAnsi="楷体"/>
          <w:b/>
          <w:sz w:val="52"/>
          <w:szCs w:val="52"/>
        </w:rPr>
      </w:pPr>
      <w:r>
        <w:rPr>
          <w:rFonts w:ascii="楷体" w:eastAsia="楷体" w:hAnsi="楷体" w:hint="eastAsia"/>
          <w:b/>
          <w:sz w:val="52"/>
          <w:szCs w:val="52"/>
        </w:rPr>
        <w:t>新型冠状病毒感染肺炎</w:t>
      </w:r>
    </w:p>
    <w:p w:rsidR="00286905" w:rsidRDefault="004B3E4E">
      <w:pPr>
        <w:jc w:val="center"/>
        <w:rPr>
          <w:rFonts w:ascii="楷体" w:eastAsia="楷体" w:hAnsi="楷体"/>
          <w:sz w:val="52"/>
          <w:szCs w:val="52"/>
        </w:rPr>
      </w:pPr>
      <w:r>
        <w:rPr>
          <w:rFonts w:ascii="楷体" w:eastAsia="楷体" w:hAnsi="楷体" w:hint="eastAsia"/>
          <w:sz w:val="52"/>
          <w:szCs w:val="52"/>
        </w:rPr>
        <w:t>防控知识手册</w:t>
      </w:r>
    </w:p>
    <w:p w:rsidR="00286905" w:rsidRDefault="004B3E4E">
      <w:pPr>
        <w:jc w:val="center"/>
        <w:rPr>
          <w:rFonts w:ascii="华文中宋" w:hAnsi="华文中宋"/>
          <w:sz w:val="44"/>
          <w:szCs w:val="32"/>
        </w:rPr>
      </w:pPr>
      <w:r>
        <w:rPr>
          <w:rFonts w:ascii="华文中宋" w:hAnsi="华文中宋" w:hint="eastAsia"/>
          <w:sz w:val="44"/>
          <w:szCs w:val="32"/>
        </w:rPr>
        <w:t>（深圳职业技术学院</w:t>
      </w:r>
      <w:r>
        <w:rPr>
          <w:rFonts w:ascii="华文中宋" w:hAnsi="华文中宋"/>
          <w:sz w:val="44"/>
          <w:szCs w:val="32"/>
        </w:rPr>
        <w:t>）</w:t>
      </w: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286905">
      <w:pPr>
        <w:jc w:val="center"/>
        <w:rPr>
          <w:sz w:val="32"/>
        </w:rPr>
      </w:pPr>
    </w:p>
    <w:p w:rsidR="00286905" w:rsidRDefault="004B3E4E">
      <w:pPr>
        <w:jc w:val="center"/>
        <w:rPr>
          <w:rFonts w:ascii="仿宋" w:eastAsia="仿宋" w:hAnsi="仿宋"/>
          <w:sz w:val="32"/>
        </w:rPr>
      </w:pPr>
      <w:r>
        <w:rPr>
          <w:rFonts w:ascii="仿宋" w:eastAsia="仿宋" w:hAnsi="仿宋" w:hint="eastAsia"/>
          <w:sz w:val="32"/>
        </w:rPr>
        <w:t>2020年1月</w:t>
      </w:r>
      <w:r>
        <w:rPr>
          <w:rFonts w:ascii="仿宋" w:eastAsia="仿宋" w:hAnsi="仿宋"/>
          <w:sz w:val="32"/>
        </w:rPr>
        <w:t>31</w:t>
      </w:r>
      <w:r>
        <w:rPr>
          <w:rFonts w:ascii="仿宋" w:eastAsia="仿宋" w:hAnsi="仿宋" w:hint="eastAsia"/>
          <w:sz w:val="32"/>
        </w:rPr>
        <w:t>日</w:t>
      </w:r>
    </w:p>
    <w:p w:rsidR="00286905" w:rsidRDefault="004B3E4E">
      <w:pPr>
        <w:jc w:val="center"/>
        <w:rPr>
          <w:rFonts w:ascii="宋体" w:eastAsia="宋体" w:hAnsi="宋体" w:cs="Times New Roman"/>
          <w:b/>
          <w:bCs/>
          <w:sz w:val="30"/>
          <w:szCs w:val="30"/>
        </w:rPr>
      </w:pPr>
      <w:r>
        <w:rPr>
          <w:rFonts w:ascii="宋体" w:eastAsia="宋体" w:hAnsi="宋体" w:cs="Times New Roman"/>
          <w:b/>
          <w:bCs/>
          <w:sz w:val="44"/>
          <w:szCs w:val="44"/>
        </w:rPr>
        <w:lastRenderedPageBreak/>
        <w:t>目 录</w:t>
      </w:r>
    </w:p>
    <w:p w:rsidR="00286905" w:rsidRDefault="00286905">
      <w:pPr>
        <w:jc w:val="center"/>
        <w:rPr>
          <w:rFonts w:ascii="宋体" w:eastAsia="宋体" w:hAnsi="宋体" w:cs="Times New Roman"/>
          <w:sz w:val="30"/>
          <w:szCs w:val="30"/>
        </w:rPr>
      </w:pPr>
    </w:p>
    <w:p w:rsidR="00286905" w:rsidRDefault="004B3E4E">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一、工作区域防护知识</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1、上班途中如何做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2、入楼工作如何做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3、入室办公如何做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4、参加会议如何做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5、食堂进餐如何做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6、下班路上如何做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7、公务采购如何做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8、工间运动如何做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9、公共区域如何做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10、公务出行如何做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11、后勤人员如何做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12、公务来访如何做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13、传阅文件如何做</w:t>
      </w:r>
    </w:p>
    <w:p w:rsidR="00286905" w:rsidRDefault="004B3E4E">
      <w:pPr>
        <w:widowControl/>
        <w:spacing w:before="100" w:beforeAutospacing="1" w:after="100" w:afterAutospacing="1"/>
        <w:ind w:left="420"/>
        <w:jc w:val="left"/>
        <w:rPr>
          <w:rFonts w:asciiTheme="minorEastAsia" w:hAnsiTheme="minorEastAsia" w:cs="Times New Roman"/>
          <w:bCs/>
          <w:sz w:val="24"/>
          <w:szCs w:val="28"/>
        </w:rPr>
      </w:pPr>
      <w:r>
        <w:rPr>
          <w:rFonts w:asciiTheme="minorEastAsia" w:hAnsiTheme="minorEastAsia" w:cs="Times New Roman" w:hint="eastAsia"/>
          <w:bCs/>
          <w:sz w:val="24"/>
          <w:szCs w:val="28"/>
        </w:rPr>
        <w:t>1</w:t>
      </w:r>
      <w:r>
        <w:rPr>
          <w:rFonts w:asciiTheme="minorEastAsia" w:hAnsiTheme="minorEastAsia" w:cs="Times New Roman"/>
          <w:bCs/>
          <w:sz w:val="24"/>
          <w:szCs w:val="28"/>
        </w:rPr>
        <w:t>4</w:t>
      </w:r>
      <w:r>
        <w:rPr>
          <w:rFonts w:asciiTheme="minorEastAsia" w:hAnsiTheme="minorEastAsia" w:cs="Times New Roman" w:hint="eastAsia"/>
          <w:bCs/>
          <w:sz w:val="24"/>
          <w:szCs w:val="28"/>
        </w:rPr>
        <w:t>、电话消毒如何做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w:t>
      </w:r>
      <w:r>
        <w:rPr>
          <w:rFonts w:asciiTheme="minorEastAsia" w:hAnsiTheme="minorEastAsia" w:cs="Times New Roman"/>
          <w:sz w:val="24"/>
          <w:szCs w:val="28"/>
        </w:rPr>
        <w:t>5</w:t>
      </w:r>
      <w:r>
        <w:rPr>
          <w:rFonts w:asciiTheme="minorEastAsia" w:hAnsiTheme="minorEastAsia" w:cs="Times New Roman" w:hint="eastAsia"/>
          <w:sz w:val="24"/>
          <w:szCs w:val="28"/>
        </w:rPr>
        <w:t>、空调消毒如何做</w:t>
      </w:r>
    </w:p>
    <w:p w:rsidR="00286905" w:rsidRDefault="004B3E4E">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二、个人防护知识</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（一）洗手篇</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1、如何保护自己远离新型冠状病毒传染？</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2、洗手在预防呼吸道传播疾病中的作用？</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3、正确洗手需掌握七步洗手法</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lastRenderedPageBreak/>
        <w:t>4、哪些时刻需要洗手？</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5、旅途在外没有清水，不方便洗手怎么办？</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（二）口罩篇</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1、口罩该怎么选？</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2、医用口罩的使用方法</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3、特殊人群如何佩戴口罩？</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4、戴完的口罩怎么处理？</w:t>
      </w:r>
    </w:p>
    <w:p w:rsidR="00286905" w:rsidRDefault="004B3E4E">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三、居家防护知识</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1、在家中怎样预防新型冠状病毒传染？</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2、新型冠状病毒肺炎流行时，我们怎么吃才好？</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3、前往公共场所怎样预防新型冠状病毒感染？</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4、到生鲜市场采购，怎样预防新型冠状病毒传染？</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5、轻症发热病例的居家隔离建议</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6、家庭成员出现发热、乏力、干咳及胸闷等</w:t>
      </w:r>
      <w:proofErr w:type="gramStart"/>
      <w:r>
        <w:rPr>
          <w:rFonts w:asciiTheme="minorEastAsia" w:hAnsiTheme="minorEastAsia" w:cs="Times New Roman" w:hint="eastAsia"/>
          <w:sz w:val="24"/>
          <w:szCs w:val="28"/>
        </w:rPr>
        <w:t>疑似新型</w:t>
      </w:r>
      <w:proofErr w:type="gramEnd"/>
      <w:r>
        <w:rPr>
          <w:rFonts w:asciiTheme="minorEastAsia" w:hAnsiTheme="minorEastAsia" w:cs="Times New Roman" w:hint="eastAsia"/>
          <w:sz w:val="24"/>
          <w:szCs w:val="28"/>
        </w:rPr>
        <w:t>冠状病毒感染的症状时该如何做？</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7、密切接触者家庭应如何消毒？</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8、密切接触者隔离场所有哪些要求？</w:t>
      </w:r>
    </w:p>
    <w:p w:rsidR="00286905" w:rsidRDefault="004B3E4E">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四、新型冠状病毒肺炎知识</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1、什么是新型冠状病毒？</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2、哪些人容易感染新型冠状病毒？</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3、新型冠状病毒的传播途径有哪些？</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4、新型冠状病毒会人传人吗？</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5、什么是飞沫传播？</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6、什么是接触传播？</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lastRenderedPageBreak/>
        <w:t>7、密切接触者和一般接触者如何定义，怎样区分？</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8、对密切接触者注意</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9、密切接触者监控建议</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10、新型冠状病毒肺炎患者有什么临床表现？</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11、在临床上怎样识别观察新型冠状病毒肺炎病例</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12、新型冠状病毒肺炎的防控措施</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13、深圳市家庭医生呼叫平台</w:t>
      </w:r>
    </w:p>
    <w:p w:rsidR="00286905" w:rsidRDefault="004B3E4E">
      <w:pPr>
        <w:widowControl/>
        <w:spacing w:before="100" w:beforeAutospacing="1" w:after="100" w:afterAutospacing="1"/>
        <w:ind w:left="420"/>
        <w:jc w:val="left"/>
        <w:rPr>
          <w:rFonts w:asciiTheme="minorEastAsia" w:hAnsiTheme="minorEastAsia" w:cs="Times New Roman"/>
          <w:b/>
          <w:bCs/>
          <w:sz w:val="24"/>
          <w:szCs w:val="28"/>
        </w:rPr>
      </w:pPr>
      <w:r>
        <w:rPr>
          <w:rFonts w:asciiTheme="minorEastAsia" w:hAnsiTheme="minorEastAsia" w:cs="Times New Roman" w:hint="eastAsia"/>
          <w:b/>
          <w:bCs/>
          <w:sz w:val="24"/>
          <w:szCs w:val="28"/>
        </w:rPr>
        <w:t>五、就医流程</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1、何时就医</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2、就医时注意事项</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3、对于普通的发热病人应该如何处理？</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4、南山区开设发热门诊的医院</w:t>
      </w: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5、医院发热门诊判定疑似感染怎么办？</w:t>
      </w:r>
    </w:p>
    <w:p w:rsidR="00286905" w:rsidRDefault="00286905">
      <w:pPr>
        <w:widowControl/>
        <w:spacing w:before="100" w:beforeAutospacing="1" w:after="100" w:afterAutospacing="1"/>
        <w:ind w:left="420"/>
        <w:jc w:val="left"/>
        <w:rPr>
          <w:rFonts w:asciiTheme="minorEastAsia" w:hAnsiTheme="minorEastAsia" w:cs="Times New Roman"/>
          <w:sz w:val="24"/>
          <w:szCs w:val="28"/>
        </w:rPr>
      </w:pPr>
    </w:p>
    <w:p w:rsidR="00286905" w:rsidRDefault="004B3E4E">
      <w:pPr>
        <w:widowControl/>
        <w:spacing w:before="100" w:beforeAutospacing="1" w:after="100" w:afterAutospacing="1"/>
        <w:ind w:left="420"/>
        <w:jc w:val="left"/>
        <w:rPr>
          <w:rFonts w:asciiTheme="minorEastAsia" w:hAnsiTheme="minorEastAsia" w:cs="Times New Roman"/>
          <w:sz w:val="24"/>
          <w:szCs w:val="28"/>
        </w:rPr>
      </w:pPr>
      <w:r>
        <w:rPr>
          <w:rFonts w:asciiTheme="minorEastAsia" w:hAnsiTheme="minorEastAsia" w:cs="Times New Roman" w:hint="eastAsia"/>
          <w:sz w:val="24"/>
          <w:szCs w:val="28"/>
        </w:rPr>
        <w:t>附：深圳49家开设发热门诊的医院名单</w:t>
      </w:r>
    </w:p>
    <w:p w:rsidR="00286905" w:rsidRDefault="00286905">
      <w:pPr>
        <w:jc w:val="center"/>
        <w:rPr>
          <w:sz w:val="32"/>
        </w:rPr>
      </w:pPr>
    </w:p>
    <w:p w:rsidR="00286905" w:rsidRDefault="004B3E4E">
      <w:pPr>
        <w:widowControl/>
        <w:jc w:val="left"/>
        <w:rPr>
          <w:sz w:val="32"/>
        </w:rPr>
      </w:pPr>
      <w:r>
        <w:rPr>
          <w:sz w:val="32"/>
        </w:rPr>
        <w:br w:type="page"/>
      </w:r>
    </w:p>
    <w:p w:rsidR="00286905" w:rsidRDefault="00286905">
      <w:pPr>
        <w:jc w:val="center"/>
        <w:rPr>
          <w:sz w:val="32"/>
        </w:rPr>
      </w:pPr>
    </w:p>
    <w:p w:rsidR="00286905" w:rsidRDefault="004B3E4E">
      <w:pPr>
        <w:rPr>
          <w:rFonts w:ascii="华文中宋" w:hAnsi="华文中宋"/>
          <w:b/>
          <w:bCs/>
          <w:sz w:val="32"/>
          <w:szCs w:val="36"/>
        </w:rPr>
      </w:pPr>
      <w:r>
        <w:rPr>
          <w:rFonts w:ascii="华文中宋" w:hAnsi="华文中宋" w:hint="eastAsia"/>
          <w:b/>
          <w:bCs/>
          <w:sz w:val="32"/>
          <w:szCs w:val="36"/>
        </w:rPr>
        <w:t>一、工作区域防护知识</w:t>
      </w:r>
    </w:p>
    <w:p w:rsidR="00286905" w:rsidRDefault="004B3E4E">
      <w:pPr>
        <w:spacing w:line="360" w:lineRule="auto"/>
        <w:ind w:firstLineChars="49" w:firstLine="138"/>
        <w:rPr>
          <w:rFonts w:ascii="楷体" w:eastAsia="楷体" w:hAnsi="楷体"/>
          <w:b/>
          <w:sz w:val="28"/>
          <w:szCs w:val="32"/>
        </w:rPr>
      </w:pPr>
      <w:r>
        <w:rPr>
          <w:rFonts w:ascii="楷体" w:eastAsia="楷体" w:hAnsi="楷体" w:hint="eastAsia"/>
          <w:b/>
          <w:sz w:val="28"/>
          <w:szCs w:val="32"/>
        </w:rPr>
        <w:t>1、上班途中如何做</w:t>
      </w:r>
    </w:p>
    <w:p w:rsidR="00286905" w:rsidRDefault="004B3E4E">
      <w:pPr>
        <w:spacing w:line="360" w:lineRule="auto"/>
        <w:ind w:firstLineChars="196" w:firstLine="549"/>
        <w:rPr>
          <w:rFonts w:ascii="仿宋" w:eastAsia="仿宋" w:hAnsi="仿宋"/>
          <w:sz w:val="28"/>
          <w:szCs w:val="32"/>
        </w:rPr>
      </w:pPr>
      <w:r>
        <w:rPr>
          <w:rFonts w:ascii="仿宋" w:eastAsia="仿宋" w:hAnsi="仿宋" w:hint="eastAsia"/>
          <w:bCs/>
          <w:sz w:val="28"/>
          <w:szCs w:val="32"/>
        </w:rPr>
        <w:t>正确佩戴</w:t>
      </w:r>
      <w:r>
        <w:rPr>
          <w:rFonts w:ascii="仿宋" w:eastAsia="仿宋" w:hAnsi="仿宋" w:hint="eastAsia"/>
          <w:sz w:val="28"/>
          <w:szCs w:val="32"/>
        </w:rPr>
        <w:t>一次性医用口罩。尽量不乘坐公共交通工具，建议步行、骑行或乘坐私家车。如必须乘坐公共交通工具时，务必全程佩戴口罩。途中尽量避免用手触摸车上物品,途中用手接触扶手之后，不要再用手接触自己的口鼻等头面部，下车后及时肥皂水洗手或者手消毒。</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2、入楼工作如何做</w:t>
      </w:r>
    </w:p>
    <w:p w:rsidR="00286905" w:rsidRDefault="004B3E4E">
      <w:pPr>
        <w:spacing w:line="360" w:lineRule="auto"/>
        <w:ind w:firstLineChars="198" w:firstLine="554"/>
        <w:rPr>
          <w:rFonts w:ascii="仿宋" w:eastAsia="仿宋" w:hAnsi="仿宋"/>
          <w:sz w:val="28"/>
          <w:szCs w:val="32"/>
        </w:rPr>
      </w:pPr>
      <w:r>
        <w:rPr>
          <w:rFonts w:ascii="仿宋" w:eastAsia="仿宋" w:hAnsi="仿宋" w:hint="eastAsia"/>
          <w:sz w:val="28"/>
          <w:szCs w:val="32"/>
        </w:rPr>
        <w:t>进入办公楼前自觉接受体温检测，体温正常可入楼工作，并到卫生间洗手。若体温超过37.3℃请勿入楼工作，并回家观察休息，必要时到医院就诊。</w:t>
      </w:r>
    </w:p>
    <w:p w:rsidR="00286905" w:rsidRDefault="004B3E4E">
      <w:pPr>
        <w:spacing w:line="360" w:lineRule="auto"/>
        <w:rPr>
          <w:rFonts w:ascii="楷体" w:eastAsia="楷体" w:hAnsi="楷体"/>
          <w:sz w:val="28"/>
          <w:szCs w:val="32"/>
        </w:rPr>
      </w:pPr>
      <w:r>
        <w:rPr>
          <w:rFonts w:ascii="楷体" w:eastAsia="楷体" w:hAnsi="楷体" w:hint="eastAsia"/>
          <w:b/>
          <w:sz w:val="28"/>
          <w:szCs w:val="32"/>
        </w:rPr>
        <w:t>3、入室办公如何做</w:t>
      </w:r>
    </w:p>
    <w:p w:rsidR="00286905" w:rsidRDefault="004B3E4E">
      <w:pPr>
        <w:spacing w:line="360" w:lineRule="auto"/>
        <w:ind w:firstLineChars="200" w:firstLine="560"/>
        <w:rPr>
          <w:rFonts w:ascii="仿宋" w:eastAsia="仿宋" w:hAnsi="仿宋"/>
          <w:sz w:val="28"/>
          <w:szCs w:val="32"/>
        </w:rPr>
      </w:pPr>
      <w:r>
        <w:rPr>
          <w:rFonts w:ascii="仿宋" w:eastAsia="仿宋" w:hAnsi="仿宋" w:hint="eastAsia"/>
          <w:sz w:val="28"/>
          <w:szCs w:val="32"/>
        </w:rPr>
        <w:t>保持办公区环境清洁，建议每日通风3次，每次20-30分钟，通风时注意保暖。人与人之间保持1米以上距离，多人办公时佩戴口罩。保持勤洗手、多饮水，坚持在进食前、如厕后按照七步法严格洗手。接待外来人员双方佩戴口罩。</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4、参加会议如何做</w:t>
      </w:r>
    </w:p>
    <w:p w:rsidR="00286905" w:rsidRDefault="004B3E4E">
      <w:pPr>
        <w:spacing w:line="360" w:lineRule="auto"/>
        <w:ind w:firstLineChars="198" w:firstLine="554"/>
        <w:rPr>
          <w:rFonts w:ascii="仿宋" w:eastAsia="仿宋" w:hAnsi="仿宋"/>
          <w:sz w:val="28"/>
          <w:szCs w:val="32"/>
        </w:rPr>
      </w:pPr>
      <w:r>
        <w:rPr>
          <w:rFonts w:ascii="仿宋" w:eastAsia="仿宋" w:hAnsi="仿宋" w:hint="eastAsia"/>
          <w:sz w:val="28"/>
          <w:szCs w:val="32"/>
        </w:rPr>
        <w:t>建议佩戴口罩，进入会议室前洗手消毒。开会人员间隔1米以上。减少集中开会，控制会议时间，会议时间过长时，开窗通风1次。会议结束后场地、家具须进行消毒。茶具用品建议开水浸泡消毒。如本人有咳嗽等，建议不要参会。</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5、食堂进餐如何做</w:t>
      </w:r>
    </w:p>
    <w:p w:rsidR="00286905" w:rsidRDefault="004B3E4E">
      <w:pPr>
        <w:spacing w:line="360" w:lineRule="auto"/>
        <w:ind w:firstLineChars="198" w:firstLine="554"/>
        <w:rPr>
          <w:rFonts w:ascii="仿宋" w:eastAsia="仿宋" w:hAnsi="仿宋"/>
          <w:sz w:val="28"/>
          <w:szCs w:val="32"/>
        </w:rPr>
      </w:pPr>
      <w:r>
        <w:rPr>
          <w:rFonts w:ascii="仿宋" w:eastAsia="仿宋" w:hAnsi="仿宋" w:hint="eastAsia"/>
          <w:sz w:val="28"/>
          <w:szCs w:val="32"/>
        </w:rPr>
        <w:lastRenderedPageBreak/>
        <w:t>采用分餐进食，避免人员密集。餐厅每日消毒1次，餐桌</w:t>
      </w:r>
      <w:proofErr w:type="gramStart"/>
      <w:r>
        <w:rPr>
          <w:rFonts w:ascii="仿宋" w:eastAsia="仿宋" w:hAnsi="仿宋" w:hint="eastAsia"/>
          <w:sz w:val="28"/>
          <w:szCs w:val="32"/>
        </w:rPr>
        <w:t>椅</w:t>
      </w:r>
      <w:proofErr w:type="gramEnd"/>
      <w:r>
        <w:rPr>
          <w:rFonts w:ascii="仿宋" w:eastAsia="仿宋" w:hAnsi="仿宋" w:hint="eastAsia"/>
          <w:sz w:val="28"/>
          <w:szCs w:val="32"/>
        </w:rPr>
        <w:t>使用后进行消毒。餐具用品须高温消毒。操作间保持清洁干燥，严禁生食和熟食用品混用，避免肉类生食。建议营养配餐，清淡适口。</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6、下班路上如何做</w:t>
      </w:r>
    </w:p>
    <w:p w:rsidR="00286905" w:rsidRDefault="004B3E4E">
      <w:pPr>
        <w:spacing w:line="360" w:lineRule="auto"/>
        <w:ind w:firstLineChars="198" w:firstLine="554"/>
        <w:rPr>
          <w:rFonts w:ascii="仿宋" w:eastAsia="仿宋" w:hAnsi="仿宋"/>
          <w:sz w:val="28"/>
          <w:szCs w:val="32"/>
        </w:rPr>
      </w:pPr>
      <w:r>
        <w:rPr>
          <w:rFonts w:ascii="仿宋" w:eastAsia="仿宋" w:hAnsi="仿宋" w:hint="eastAsia"/>
          <w:sz w:val="28"/>
          <w:szCs w:val="32"/>
        </w:rPr>
        <w:t>洗手后佩戴一次性医用口罩外出，回到家中摘掉口罩后首先洗手消毒。手机和钥匙使用消毒湿巾或75%酒精擦拭。居室保持通风和卫生清洁，避免多人聚会。</w:t>
      </w:r>
    </w:p>
    <w:p w:rsidR="00286905" w:rsidRDefault="004B3E4E">
      <w:pPr>
        <w:spacing w:line="360" w:lineRule="auto"/>
        <w:rPr>
          <w:rFonts w:ascii="楷体" w:eastAsia="楷体" w:hAnsi="楷体"/>
          <w:b/>
          <w:sz w:val="28"/>
          <w:szCs w:val="32"/>
        </w:rPr>
      </w:pPr>
      <w:r>
        <w:rPr>
          <w:rFonts w:ascii="楷体" w:eastAsia="楷体" w:hAnsi="楷体" w:hint="eastAsia"/>
          <w:b/>
          <w:bCs/>
          <w:sz w:val="28"/>
          <w:szCs w:val="32"/>
        </w:rPr>
        <w:t>7、公务采购</w:t>
      </w:r>
      <w:r>
        <w:rPr>
          <w:rFonts w:ascii="楷体" w:eastAsia="楷体" w:hAnsi="楷体" w:hint="eastAsia"/>
          <w:b/>
          <w:sz w:val="28"/>
          <w:szCs w:val="32"/>
        </w:rPr>
        <w:t>如何做</w:t>
      </w:r>
    </w:p>
    <w:p w:rsidR="00286905" w:rsidRDefault="004B3E4E">
      <w:pPr>
        <w:spacing w:line="360" w:lineRule="auto"/>
        <w:ind w:firstLineChars="198" w:firstLine="554"/>
        <w:rPr>
          <w:rFonts w:ascii="仿宋" w:eastAsia="仿宋" w:hAnsi="仿宋"/>
          <w:sz w:val="28"/>
          <w:szCs w:val="32"/>
        </w:rPr>
      </w:pPr>
      <w:r>
        <w:rPr>
          <w:rFonts w:ascii="仿宋" w:eastAsia="仿宋" w:hAnsi="仿宋" w:hint="eastAsia"/>
          <w:sz w:val="28"/>
          <w:szCs w:val="32"/>
        </w:rPr>
        <w:t>须佩戴口罩出行，避开密集人群。与人接触保持1米以上距离，避免在公共场所长时间停留。</w:t>
      </w:r>
    </w:p>
    <w:p w:rsidR="00286905" w:rsidRDefault="004B3E4E">
      <w:pPr>
        <w:spacing w:line="360" w:lineRule="auto"/>
        <w:rPr>
          <w:rFonts w:ascii="楷体" w:eastAsia="楷体" w:hAnsi="楷体"/>
          <w:b/>
          <w:sz w:val="28"/>
          <w:szCs w:val="32"/>
        </w:rPr>
      </w:pPr>
      <w:r>
        <w:rPr>
          <w:rFonts w:ascii="楷体" w:eastAsia="楷体" w:hAnsi="楷体" w:hint="eastAsia"/>
          <w:b/>
          <w:bCs/>
          <w:sz w:val="28"/>
          <w:szCs w:val="32"/>
        </w:rPr>
        <w:t>8、工间运动</w:t>
      </w:r>
      <w:r>
        <w:rPr>
          <w:rFonts w:ascii="楷体" w:eastAsia="楷体" w:hAnsi="楷体" w:hint="eastAsia"/>
          <w:b/>
          <w:sz w:val="28"/>
          <w:szCs w:val="32"/>
        </w:rPr>
        <w:t>如何做</w:t>
      </w:r>
    </w:p>
    <w:p w:rsidR="00286905" w:rsidRDefault="004B3E4E">
      <w:pPr>
        <w:spacing w:line="360" w:lineRule="auto"/>
        <w:ind w:firstLineChars="197" w:firstLine="552"/>
        <w:rPr>
          <w:rFonts w:ascii="仿宋" w:eastAsia="仿宋" w:hAnsi="仿宋"/>
          <w:sz w:val="28"/>
          <w:szCs w:val="32"/>
        </w:rPr>
      </w:pPr>
      <w:r>
        <w:rPr>
          <w:rFonts w:ascii="仿宋" w:eastAsia="仿宋" w:hAnsi="仿宋" w:hint="eastAsia"/>
          <w:sz w:val="28"/>
          <w:szCs w:val="32"/>
        </w:rPr>
        <w:t>建议适当、适度活动，保证身体状况良好。避免过度、过量运动，造成身体免疫能力下降。</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9、公共区域如何做</w:t>
      </w:r>
    </w:p>
    <w:p w:rsidR="00286905" w:rsidRDefault="004B3E4E">
      <w:pPr>
        <w:spacing w:line="360" w:lineRule="auto"/>
        <w:ind w:firstLineChars="198" w:firstLine="554"/>
        <w:rPr>
          <w:rFonts w:ascii="仿宋" w:eastAsia="仿宋" w:hAnsi="仿宋"/>
          <w:sz w:val="28"/>
          <w:szCs w:val="32"/>
        </w:rPr>
      </w:pPr>
      <w:r>
        <w:rPr>
          <w:rFonts w:ascii="仿宋" w:eastAsia="仿宋" w:hAnsi="仿宋" w:hint="eastAsia"/>
          <w:sz w:val="28"/>
          <w:szCs w:val="32"/>
        </w:rPr>
        <w:t>每日须对门厅、楼道、会议室、电梯、楼梯、卫生间等公共部位进行消毒，尽量使用喷雾消毒。每个区域使用的保洁用具要分开，避免混用。</w:t>
      </w:r>
    </w:p>
    <w:p w:rsidR="00286905" w:rsidRDefault="004B3E4E">
      <w:pPr>
        <w:spacing w:line="360" w:lineRule="auto"/>
        <w:rPr>
          <w:rFonts w:ascii="楷体" w:eastAsia="楷体" w:hAnsi="楷体"/>
          <w:b/>
          <w:sz w:val="28"/>
          <w:szCs w:val="32"/>
        </w:rPr>
      </w:pPr>
      <w:r>
        <w:rPr>
          <w:rFonts w:ascii="楷体" w:eastAsia="楷体" w:hAnsi="楷体" w:hint="eastAsia"/>
          <w:b/>
          <w:bCs/>
          <w:sz w:val="28"/>
          <w:szCs w:val="32"/>
        </w:rPr>
        <w:t>10、公务出行</w:t>
      </w:r>
      <w:r>
        <w:rPr>
          <w:rFonts w:ascii="楷体" w:eastAsia="楷体" w:hAnsi="楷体" w:hint="eastAsia"/>
          <w:b/>
          <w:sz w:val="28"/>
          <w:szCs w:val="32"/>
        </w:rPr>
        <w:t>如何做</w:t>
      </w:r>
    </w:p>
    <w:p w:rsidR="00286905" w:rsidRDefault="004B3E4E">
      <w:pPr>
        <w:spacing w:line="360" w:lineRule="auto"/>
        <w:ind w:firstLineChars="198" w:firstLine="554"/>
        <w:rPr>
          <w:rFonts w:ascii="仿宋" w:eastAsia="仿宋" w:hAnsi="仿宋"/>
          <w:sz w:val="28"/>
          <w:szCs w:val="32"/>
        </w:rPr>
      </w:pPr>
      <w:r>
        <w:rPr>
          <w:rFonts w:ascii="仿宋" w:eastAsia="仿宋" w:hAnsi="仿宋" w:hint="eastAsia"/>
          <w:sz w:val="28"/>
          <w:szCs w:val="32"/>
        </w:rPr>
        <w:t>专车内部及门把手建议每日用75%酒精擦拭1次。乘坐公务车须佩戴口罩，建议公务车在使用后用75%酒精对车内及门把手擦拭消毒。</w:t>
      </w:r>
    </w:p>
    <w:p w:rsidR="00286905" w:rsidRDefault="004B3E4E">
      <w:pPr>
        <w:spacing w:line="360" w:lineRule="auto"/>
        <w:rPr>
          <w:rFonts w:ascii="楷体" w:eastAsia="楷体" w:hAnsi="楷体"/>
          <w:b/>
          <w:sz w:val="28"/>
          <w:szCs w:val="32"/>
        </w:rPr>
      </w:pPr>
      <w:r>
        <w:rPr>
          <w:rFonts w:ascii="楷体" w:eastAsia="楷体" w:hAnsi="楷体" w:hint="eastAsia"/>
          <w:b/>
          <w:bCs/>
          <w:sz w:val="28"/>
          <w:szCs w:val="32"/>
        </w:rPr>
        <w:t>11、后勤人员</w:t>
      </w:r>
      <w:r>
        <w:rPr>
          <w:rFonts w:ascii="楷体" w:eastAsia="楷体" w:hAnsi="楷体" w:hint="eastAsia"/>
          <w:b/>
          <w:sz w:val="28"/>
          <w:szCs w:val="32"/>
        </w:rPr>
        <w:t>如何做</w:t>
      </w:r>
    </w:p>
    <w:p w:rsidR="00286905" w:rsidRDefault="004B3E4E">
      <w:pPr>
        <w:spacing w:line="360" w:lineRule="auto"/>
        <w:ind w:firstLineChars="197" w:firstLine="552"/>
        <w:rPr>
          <w:rFonts w:ascii="仿宋" w:eastAsia="仿宋" w:hAnsi="仿宋"/>
          <w:sz w:val="28"/>
          <w:szCs w:val="32"/>
        </w:rPr>
      </w:pPr>
      <w:r>
        <w:rPr>
          <w:rFonts w:ascii="仿宋" w:eastAsia="仿宋" w:hAnsi="仿宋" w:hint="eastAsia"/>
          <w:sz w:val="28"/>
          <w:szCs w:val="32"/>
        </w:rPr>
        <w:t>服务人员、安保人员、清洁人员工作时须佩戴口罩，并与人保持</w:t>
      </w:r>
      <w:r>
        <w:rPr>
          <w:rFonts w:ascii="仿宋" w:eastAsia="仿宋" w:hAnsi="仿宋" w:hint="eastAsia"/>
          <w:sz w:val="28"/>
          <w:szCs w:val="32"/>
        </w:rPr>
        <w:lastRenderedPageBreak/>
        <w:t>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12、公务来访如何做</w:t>
      </w:r>
    </w:p>
    <w:p w:rsidR="00286905" w:rsidRDefault="004B3E4E">
      <w:pPr>
        <w:spacing w:line="360" w:lineRule="auto"/>
        <w:ind w:firstLineChars="197" w:firstLine="552"/>
        <w:rPr>
          <w:rFonts w:ascii="仿宋" w:eastAsia="仿宋" w:hAnsi="仿宋"/>
          <w:sz w:val="28"/>
          <w:szCs w:val="32"/>
        </w:rPr>
      </w:pPr>
      <w:r>
        <w:rPr>
          <w:rFonts w:ascii="仿宋" w:eastAsia="仿宋" w:hAnsi="仿宋" w:hint="eastAsia"/>
          <w:bCs/>
          <w:sz w:val="28"/>
          <w:szCs w:val="32"/>
        </w:rPr>
        <w:t>须佩戴口罩。</w:t>
      </w:r>
      <w:r>
        <w:rPr>
          <w:rFonts w:ascii="仿宋" w:eastAsia="仿宋" w:hAnsi="仿宋" w:hint="eastAsia"/>
          <w:sz w:val="28"/>
          <w:szCs w:val="32"/>
        </w:rPr>
        <w:t>进入办公楼前首先进行体温检测，并介绍有无湖北接触史和发热、咳嗽、呼吸不畅等症状。无上述情况，且体温在37.3℃正常条件以下，方可入楼公干。</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13、传阅文件如何做</w:t>
      </w:r>
    </w:p>
    <w:p w:rsidR="00286905" w:rsidRDefault="004B3E4E">
      <w:pPr>
        <w:spacing w:line="360" w:lineRule="auto"/>
        <w:rPr>
          <w:sz w:val="18"/>
          <w:szCs w:val="21"/>
        </w:rPr>
      </w:pPr>
      <w:r>
        <w:rPr>
          <w:rFonts w:ascii="仿宋" w:eastAsia="仿宋" w:hAnsi="仿宋" w:hint="eastAsia"/>
          <w:bCs/>
          <w:sz w:val="28"/>
          <w:szCs w:val="32"/>
        </w:rPr>
        <w:t xml:space="preserve"> </w:t>
      </w:r>
      <w:r>
        <w:rPr>
          <w:rFonts w:ascii="仿宋" w:eastAsia="仿宋" w:hAnsi="仿宋"/>
          <w:bCs/>
          <w:sz w:val="28"/>
          <w:szCs w:val="32"/>
        </w:rPr>
        <w:t xml:space="preserve">   </w:t>
      </w:r>
      <w:r>
        <w:rPr>
          <w:rFonts w:ascii="仿宋" w:eastAsia="仿宋" w:hAnsi="仿宋" w:hint="eastAsia"/>
          <w:bCs/>
          <w:sz w:val="28"/>
          <w:szCs w:val="32"/>
        </w:rPr>
        <w:t>传递纸质文件前后均需洗手，传阅文件时佩戴口罩。</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14、电话消毒如何做</w:t>
      </w:r>
    </w:p>
    <w:p w:rsidR="00286905" w:rsidRDefault="004B3E4E">
      <w:pPr>
        <w:spacing w:line="360" w:lineRule="auto"/>
        <w:ind w:firstLineChars="200" w:firstLine="560"/>
        <w:rPr>
          <w:rFonts w:ascii="仿宋" w:eastAsia="仿宋" w:hAnsi="仿宋"/>
          <w:bCs/>
          <w:sz w:val="28"/>
          <w:szCs w:val="32"/>
        </w:rPr>
      </w:pPr>
      <w:r>
        <w:rPr>
          <w:rFonts w:ascii="仿宋" w:eastAsia="仿宋" w:hAnsi="仿宋" w:hint="eastAsia"/>
          <w:bCs/>
          <w:sz w:val="28"/>
          <w:szCs w:val="32"/>
        </w:rPr>
        <w:t>建议座机电话每日75%酒精擦拭两次，如果使用频繁可增加至四次。</w:t>
      </w:r>
    </w:p>
    <w:p w:rsidR="00286905" w:rsidRDefault="004B3E4E">
      <w:pPr>
        <w:spacing w:line="360" w:lineRule="auto"/>
        <w:rPr>
          <w:rFonts w:ascii="楷体" w:eastAsia="楷体" w:hAnsi="楷体"/>
          <w:b/>
          <w:sz w:val="28"/>
          <w:szCs w:val="32"/>
        </w:rPr>
      </w:pPr>
      <w:r>
        <w:rPr>
          <w:rFonts w:ascii="楷体" w:eastAsia="楷体" w:hAnsi="楷体" w:hint="eastAsia"/>
          <w:b/>
          <w:sz w:val="28"/>
          <w:szCs w:val="32"/>
        </w:rPr>
        <w:t>15、空调消毒如何做</w:t>
      </w:r>
    </w:p>
    <w:p w:rsidR="00286905" w:rsidRDefault="004B3E4E">
      <w:pPr>
        <w:spacing w:line="360" w:lineRule="auto"/>
        <w:ind w:firstLineChars="100" w:firstLine="280"/>
        <w:rPr>
          <w:rFonts w:ascii="仿宋" w:eastAsia="仿宋" w:hAnsi="仿宋"/>
          <w:bCs/>
          <w:sz w:val="28"/>
          <w:szCs w:val="32"/>
        </w:rPr>
      </w:pPr>
      <w:r>
        <w:rPr>
          <w:rFonts w:ascii="仿宋" w:eastAsia="仿宋" w:hAnsi="仿宋" w:hint="eastAsia"/>
          <w:bCs/>
          <w:sz w:val="28"/>
          <w:szCs w:val="32"/>
        </w:rPr>
        <w:t>（1）中央空调系统风机盘管正常使用时，定期对送风口、回风口进行消毒。</w:t>
      </w:r>
    </w:p>
    <w:p w:rsidR="00286905" w:rsidRDefault="004B3E4E">
      <w:pPr>
        <w:spacing w:line="360" w:lineRule="auto"/>
        <w:ind w:firstLineChars="100" w:firstLine="280"/>
        <w:rPr>
          <w:rFonts w:ascii="仿宋" w:eastAsia="仿宋" w:hAnsi="仿宋"/>
          <w:bCs/>
          <w:sz w:val="28"/>
          <w:szCs w:val="32"/>
        </w:rPr>
      </w:pPr>
      <w:r>
        <w:rPr>
          <w:rFonts w:ascii="仿宋" w:eastAsia="仿宋" w:hAnsi="仿宋" w:hint="eastAsia"/>
          <w:bCs/>
          <w:sz w:val="28"/>
          <w:szCs w:val="32"/>
        </w:rPr>
        <w:t>（2）中央空调新风系统正常使用时，若出现疫情，不要停止风机运行，应在人员撤离后，对排风支管封闭，运行一段时间后关断新风排风系统，同时进行消毒。</w:t>
      </w:r>
    </w:p>
    <w:p w:rsidR="00286905" w:rsidRDefault="004B3E4E">
      <w:pPr>
        <w:spacing w:line="360" w:lineRule="auto"/>
        <w:ind w:firstLineChars="100" w:firstLine="280"/>
        <w:rPr>
          <w:rFonts w:ascii="仿宋" w:eastAsia="仿宋" w:hAnsi="仿宋"/>
          <w:bCs/>
          <w:sz w:val="28"/>
          <w:szCs w:val="32"/>
        </w:rPr>
      </w:pPr>
      <w:r>
        <w:rPr>
          <w:rFonts w:ascii="仿宋" w:eastAsia="仿宋" w:hAnsi="仿宋" w:hint="eastAsia"/>
          <w:bCs/>
          <w:sz w:val="28"/>
          <w:szCs w:val="32"/>
        </w:rPr>
        <w:t>（3）带回风的全空气系统，应把回风完全封闭，保证系统全新风运行。</w:t>
      </w:r>
    </w:p>
    <w:p w:rsidR="00286905" w:rsidRDefault="004B3E4E">
      <w:pPr>
        <w:widowControl/>
        <w:jc w:val="left"/>
        <w:rPr>
          <w:rFonts w:ascii="仿宋" w:eastAsia="仿宋" w:hAnsi="仿宋"/>
          <w:sz w:val="32"/>
          <w:szCs w:val="36"/>
        </w:rPr>
      </w:pPr>
      <w:r>
        <w:rPr>
          <w:rFonts w:ascii="仿宋" w:eastAsia="仿宋" w:hAnsi="仿宋"/>
          <w:sz w:val="32"/>
          <w:szCs w:val="36"/>
        </w:rPr>
        <w:br w:type="page"/>
      </w:r>
    </w:p>
    <w:p w:rsidR="00286905" w:rsidRDefault="00286905">
      <w:pPr>
        <w:spacing w:line="360" w:lineRule="auto"/>
        <w:rPr>
          <w:rFonts w:ascii="仿宋" w:eastAsia="仿宋" w:hAnsi="仿宋"/>
          <w:sz w:val="32"/>
          <w:szCs w:val="36"/>
        </w:rPr>
      </w:pPr>
    </w:p>
    <w:p w:rsidR="00286905" w:rsidRDefault="004B3E4E">
      <w:pPr>
        <w:rPr>
          <w:rFonts w:ascii="华文中宋" w:hAnsi="华文中宋"/>
          <w:b/>
          <w:bCs/>
          <w:sz w:val="32"/>
          <w:szCs w:val="36"/>
        </w:rPr>
      </w:pPr>
      <w:r>
        <w:rPr>
          <w:rFonts w:ascii="华文中宋" w:hAnsi="华文中宋" w:hint="eastAsia"/>
          <w:b/>
          <w:bCs/>
          <w:sz w:val="32"/>
          <w:szCs w:val="36"/>
        </w:rPr>
        <w:t>二、个人防护知识</w:t>
      </w:r>
    </w:p>
    <w:p w:rsidR="00286905" w:rsidRDefault="004B3E4E">
      <w:pPr>
        <w:rPr>
          <w:rFonts w:ascii="仿宋" w:eastAsia="仿宋" w:hAnsi="仿宋"/>
          <w:sz w:val="28"/>
          <w:szCs w:val="32"/>
        </w:rPr>
      </w:pPr>
      <w:r>
        <w:rPr>
          <w:rFonts w:ascii="仿宋" w:eastAsia="仿宋" w:hAnsi="仿宋" w:hint="eastAsia"/>
          <w:sz w:val="28"/>
          <w:szCs w:val="32"/>
        </w:rPr>
        <w:t>（一）洗手篇</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1、如何保护自己远离新型冠状病毒的肺炎传染？</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）勤洗手。使用肥皂或洗手液并用流动水洗手，用一次性纸巾或干净毛巾擦手。双手接触呼吸道分泌物后（如打喷嚏后）应立即洗手。</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）保持良好的呼吸道卫生习惯。咳嗽或打喷嚏时，用纸巾、毛巾等遮住口鼻，咳嗽或打喷嚏后洗手，避免用手触摸眼睛、鼻或口。</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3</w:t>
      </w:r>
      <w:r>
        <w:rPr>
          <w:rFonts w:ascii="仿宋" w:eastAsia="仿宋" w:hAnsi="仿宋" w:cs="黑体" w:hint="eastAsia"/>
          <w:color w:val="000000" w:themeColor="text1"/>
          <w:kern w:val="0"/>
          <w:sz w:val="28"/>
          <w:szCs w:val="32"/>
        </w:rPr>
        <w:t>）增强体质和免疫力。均衡饮食、适量运动、作息规律，避免产生过度疲劳。</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4</w:t>
      </w:r>
      <w:r>
        <w:rPr>
          <w:rFonts w:ascii="仿宋" w:eastAsia="仿宋" w:hAnsi="仿宋" w:cs="黑体" w:hint="eastAsia"/>
          <w:color w:val="000000" w:themeColor="text1"/>
          <w:kern w:val="0"/>
          <w:sz w:val="28"/>
          <w:szCs w:val="32"/>
        </w:rPr>
        <w:t>）保持环境清洁和通风。每天开窗通风数次不少于3次，每次20-30分钟。户外空气质量较差时，通风换气频次和时间应适当减少。</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5</w:t>
      </w:r>
      <w:r>
        <w:rPr>
          <w:rFonts w:ascii="仿宋" w:eastAsia="仿宋" w:hAnsi="仿宋" w:cs="黑体" w:hint="eastAsia"/>
          <w:color w:val="000000" w:themeColor="text1"/>
          <w:kern w:val="0"/>
          <w:sz w:val="28"/>
          <w:szCs w:val="32"/>
        </w:rPr>
        <w:t>）尽量减少到人群密集场所活动，避免接触呼吸道感染患者。</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6</w:t>
      </w:r>
      <w:r>
        <w:rPr>
          <w:rFonts w:ascii="仿宋" w:eastAsia="仿宋" w:hAnsi="仿宋" w:cs="黑体" w:hint="eastAsia"/>
          <w:color w:val="000000" w:themeColor="text1"/>
          <w:kern w:val="0"/>
          <w:sz w:val="28"/>
          <w:szCs w:val="32"/>
        </w:rPr>
        <w:t>）如出现呼吸道感染症状如咳嗽、流涕、发热等，应居家隔离休息，持续发热不退或症状加重时及早就医。</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2、洗手在预防呼吸道传播疾病中的作用？</w:t>
      </w:r>
    </w:p>
    <w:p w:rsidR="00286905" w:rsidRDefault="004B3E4E">
      <w:pPr>
        <w:autoSpaceDE w:val="0"/>
        <w:autoSpaceDN w:val="0"/>
        <w:adjustRightInd w:val="0"/>
        <w:ind w:firstLineChars="200" w:firstLine="560"/>
        <w:jc w:val="left"/>
        <w:rPr>
          <w:rFonts w:ascii="仿宋" w:eastAsia="仿宋" w:hAnsi="仿宋" w:cs="ArialMT"/>
          <w:color w:val="000000" w:themeColor="text1"/>
          <w:kern w:val="0"/>
          <w:sz w:val="28"/>
          <w:szCs w:val="32"/>
        </w:rPr>
      </w:pPr>
      <w:r>
        <w:rPr>
          <w:rFonts w:ascii="仿宋" w:eastAsia="仿宋" w:hAnsi="仿宋" w:cs="黑体" w:hint="eastAsia"/>
          <w:color w:val="000000" w:themeColor="text1"/>
          <w:kern w:val="0"/>
          <w:sz w:val="28"/>
          <w:szCs w:val="32"/>
        </w:rPr>
        <w:t>正确洗手是预防腹泻和呼吸道感染的最有效措施之一。国家疾病预防与控制中心、</w:t>
      </w:r>
      <w:r>
        <w:rPr>
          <w:rFonts w:ascii="仿宋" w:eastAsia="仿宋" w:hAnsi="仿宋" w:cs="ArialMT"/>
          <w:color w:val="000000" w:themeColor="text1"/>
          <w:kern w:val="0"/>
          <w:sz w:val="28"/>
          <w:szCs w:val="32"/>
        </w:rPr>
        <w:t>WHO</w:t>
      </w:r>
      <w:r>
        <w:rPr>
          <w:rFonts w:ascii="仿宋" w:eastAsia="仿宋" w:hAnsi="仿宋" w:cs="黑体" w:hint="eastAsia"/>
          <w:color w:val="000000" w:themeColor="text1"/>
          <w:kern w:val="0"/>
          <w:sz w:val="28"/>
          <w:szCs w:val="32"/>
        </w:rPr>
        <w:t>及美国</w:t>
      </w:r>
      <w:r>
        <w:rPr>
          <w:rFonts w:ascii="仿宋" w:eastAsia="仿宋" w:hAnsi="仿宋" w:cs="ArialMT"/>
          <w:color w:val="000000" w:themeColor="text1"/>
          <w:kern w:val="0"/>
          <w:sz w:val="28"/>
          <w:szCs w:val="32"/>
        </w:rPr>
        <w:t xml:space="preserve">CDC </w:t>
      </w:r>
      <w:r>
        <w:rPr>
          <w:rFonts w:ascii="仿宋" w:eastAsia="仿宋" w:hAnsi="仿宋" w:cs="黑体" w:hint="eastAsia"/>
          <w:color w:val="000000" w:themeColor="text1"/>
          <w:kern w:val="0"/>
          <w:sz w:val="28"/>
          <w:szCs w:val="32"/>
        </w:rPr>
        <w:t>等权威机构均推荐用肥皂和清水（流水）充分洗手。</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3、正确洗手需掌握七步洗手法：</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第一步（内）：洗手掌 流水湿润双手，涂抹洗手液(或肥皂)，掌心</w:t>
      </w:r>
      <w:r>
        <w:rPr>
          <w:rFonts w:ascii="仿宋" w:eastAsia="仿宋" w:hAnsi="仿宋" w:cs="黑体" w:hint="eastAsia"/>
          <w:color w:val="000000" w:themeColor="text1"/>
          <w:kern w:val="0"/>
          <w:sz w:val="28"/>
          <w:szCs w:val="32"/>
        </w:rPr>
        <w:lastRenderedPageBreak/>
        <w:t>相对，手指并拢相互揉搓；</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第二步（外）：洗背侧指缝 手心对手背沿指缝相互揉搓，双手交换进行；</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第三步（夹）：洗掌侧指缝 掌心相对，双手交叉沿指缝相互揉搓；</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第四步（弓）：</w:t>
      </w:r>
      <w:proofErr w:type="gramStart"/>
      <w:r>
        <w:rPr>
          <w:rFonts w:ascii="仿宋" w:eastAsia="仿宋" w:hAnsi="仿宋" w:cs="黑体" w:hint="eastAsia"/>
          <w:color w:val="000000" w:themeColor="text1"/>
          <w:kern w:val="0"/>
          <w:sz w:val="28"/>
          <w:szCs w:val="32"/>
        </w:rPr>
        <w:t>洗指背</w:t>
      </w:r>
      <w:proofErr w:type="gramEnd"/>
      <w:r>
        <w:rPr>
          <w:rFonts w:ascii="仿宋" w:eastAsia="仿宋" w:hAnsi="仿宋" w:cs="黑体" w:hint="eastAsia"/>
          <w:color w:val="000000" w:themeColor="text1"/>
          <w:kern w:val="0"/>
          <w:sz w:val="28"/>
          <w:szCs w:val="32"/>
        </w:rPr>
        <w:t xml:space="preserve"> 弯曲各手指关节，半握拳把指背放在另一手掌心旋转揉搓，双手交换进行；</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 xml:space="preserve">第五步（大）：洗拇指 </w:t>
      </w:r>
      <w:proofErr w:type="gramStart"/>
      <w:r>
        <w:rPr>
          <w:rFonts w:ascii="仿宋" w:eastAsia="仿宋" w:hAnsi="仿宋" w:cs="黑体" w:hint="eastAsia"/>
          <w:color w:val="000000" w:themeColor="text1"/>
          <w:kern w:val="0"/>
          <w:sz w:val="28"/>
          <w:szCs w:val="32"/>
        </w:rPr>
        <w:t>一</w:t>
      </w:r>
      <w:proofErr w:type="gramEnd"/>
      <w:r>
        <w:rPr>
          <w:rFonts w:ascii="仿宋" w:eastAsia="仿宋" w:hAnsi="仿宋" w:cs="黑体" w:hint="eastAsia"/>
          <w:color w:val="000000" w:themeColor="text1"/>
          <w:kern w:val="0"/>
          <w:sz w:val="28"/>
          <w:szCs w:val="32"/>
        </w:rPr>
        <w:t>手握另一手大拇指旋转揉搓，双手交换进行；</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第六步（立）：洗指尖 弯曲各手指关节，把指尖合拢在另一手掌心旋转揉搓，双手交换进行；</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第七步（腕）：洗手腕、手臂 揉搓手腕、手臂，双手交换进行。</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noProof/>
          <w:color w:val="000000" w:themeColor="text1"/>
          <w:kern w:val="0"/>
          <w:sz w:val="28"/>
          <w:szCs w:val="32"/>
        </w:rPr>
        <w:drawing>
          <wp:inline distT="0" distB="0" distL="0" distR="0">
            <wp:extent cx="5273675" cy="2541270"/>
            <wp:effectExtent l="0" t="0" r="0" b="0"/>
            <wp:docPr id="1" name="图片 1" descr="C:\Users\Administrator\Desktop\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3675" cy="2541270"/>
                    </a:xfrm>
                    <a:prstGeom prst="rect">
                      <a:avLst/>
                    </a:prstGeom>
                    <a:noFill/>
                    <a:ln>
                      <a:noFill/>
                    </a:ln>
                  </pic:spPr>
                </pic:pic>
              </a:graphicData>
            </a:graphic>
          </wp:inline>
        </w:drawing>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4、哪些时刻需要洗手？</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color w:val="000000" w:themeColor="text1"/>
          <w:kern w:val="0"/>
          <w:sz w:val="28"/>
          <w:szCs w:val="32"/>
        </w:rPr>
        <w:t>（1）传递文件前后</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（2）在咳嗽或打喷嚏后</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（3）在制备食品之前、期间和之后</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（4）吃饭前</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lastRenderedPageBreak/>
        <w:t>（5）上厕所后</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（6）手脏时</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（7）在接触他人后</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（8）接触过动物之后</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（9）外出回来后</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5、旅途在外没有清水，不方便洗手，怎么办？</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可以使用含酒精消毒产品清洁双手。人冠状病毒不耐酸</w:t>
      </w:r>
      <w:proofErr w:type="gramStart"/>
      <w:r>
        <w:rPr>
          <w:rFonts w:ascii="仿宋" w:eastAsia="仿宋" w:hAnsi="仿宋" w:cs="黑体" w:hint="eastAsia"/>
          <w:color w:val="000000" w:themeColor="text1"/>
          <w:kern w:val="0"/>
          <w:sz w:val="28"/>
          <w:szCs w:val="32"/>
        </w:rPr>
        <w:t>不</w:t>
      </w:r>
      <w:proofErr w:type="gramEnd"/>
      <w:r>
        <w:rPr>
          <w:rFonts w:ascii="仿宋" w:eastAsia="仿宋" w:hAnsi="仿宋" w:cs="黑体" w:hint="eastAsia"/>
          <w:color w:val="000000" w:themeColor="text1"/>
          <w:kern w:val="0"/>
          <w:sz w:val="28"/>
          <w:szCs w:val="32"/>
        </w:rPr>
        <w:t>耐碱，并且对有机溶剂和消毒剂敏感。</w:t>
      </w:r>
      <w:r>
        <w:rPr>
          <w:rFonts w:ascii="仿宋" w:eastAsia="仿宋" w:hAnsi="仿宋" w:cs="黑体"/>
          <w:color w:val="000000" w:themeColor="text1"/>
          <w:kern w:val="0"/>
          <w:sz w:val="28"/>
          <w:szCs w:val="32"/>
        </w:rPr>
        <w:t xml:space="preserve">75% </w:t>
      </w:r>
      <w:r>
        <w:rPr>
          <w:rFonts w:ascii="仿宋" w:eastAsia="仿宋" w:hAnsi="仿宋" w:cs="黑体" w:hint="eastAsia"/>
          <w:color w:val="000000" w:themeColor="text1"/>
          <w:kern w:val="0"/>
          <w:sz w:val="28"/>
          <w:szCs w:val="32"/>
        </w:rPr>
        <w:t>酒精可灭活病毒，所以达到一定浓度的含酒精消毒产品可以作为肥皂和流水洗手的替代方案。</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（二）口罩篇</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1、口罩该怎么选？</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选择</w:t>
      </w:r>
      <w:proofErr w:type="gramStart"/>
      <w:r>
        <w:rPr>
          <w:rFonts w:ascii="仿宋" w:eastAsia="仿宋" w:hAnsi="仿宋" w:cs="黑体" w:hint="eastAsia"/>
          <w:color w:val="000000" w:themeColor="text1"/>
          <w:kern w:val="0"/>
          <w:sz w:val="28"/>
          <w:szCs w:val="32"/>
        </w:rPr>
        <w:t>一</w:t>
      </w:r>
      <w:proofErr w:type="gramEnd"/>
      <w:r>
        <w:rPr>
          <w:rFonts w:ascii="仿宋" w:eastAsia="仿宋" w:hAnsi="仿宋" w:cs="黑体" w:hint="eastAsia"/>
          <w:color w:val="000000" w:themeColor="text1"/>
          <w:kern w:val="0"/>
          <w:sz w:val="28"/>
          <w:szCs w:val="32"/>
        </w:rPr>
        <w:t>：一次性医用口罩，连续佩戴4小时更换，污染或潮湿后立即更换；</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选择二：</w:t>
      </w:r>
      <w:r>
        <w:rPr>
          <w:rFonts w:ascii="仿宋" w:eastAsia="仿宋" w:hAnsi="仿宋" w:cs="Arial-BoldMT"/>
          <w:bCs/>
          <w:color w:val="000000" w:themeColor="text1"/>
          <w:kern w:val="0"/>
          <w:sz w:val="28"/>
          <w:szCs w:val="32"/>
        </w:rPr>
        <w:t>N95</w:t>
      </w:r>
      <w:r>
        <w:rPr>
          <w:rFonts w:ascii="仿宋" w:eastAsia="仿宋" w:hAnsi="仿宋" w:cs="黑体" w:hint="eastAsia"/>
          <w:color w:val="000000" w:themeColor="text1"/>
          <w:kern w:val="0"/>
          <w:sz w:val="28"/>
          <w:szCs w:val="32"/>
        </w:rPr>
        <w:t>医用防护口罩，连续佩戴4小时更换，污染或潮湿后立即更换。</w:t>
      </w:r>
      <w:r>
        <w:rPr>
          <w:rFonts w:ascii="仿宋" w:eastAsia="仿宋" w:hAnsi="仿宋" w:cs="黑体"/>
          <w:color w:val="000000" w:themeColor="text1"/>
          <w:kern w:val="0"/>
          <w:sz w:val="28"/>
          <w:szCs w:val="32"/>
        </w:rPr>
        <w:t xml:space="preserve"> </w:t>
      </w:r>
    </w:p>
    <w:p w:rsidR="00286905" w:rsidRDefault="004B3E4E">
      <w:pPr>
        <w:autoSpaceDE w:val="0"/>
        <w:autoSpaceDN w:val="0"/>
        <w:adjustRightInd w:val="0"/>
        <w:jc w:val="left"/>
        <w:rPr>
          <w:rFonts w:ascii="仿宋" w:eastAsia="仿宋" w:hAnsi="仿宋" w:cs="黑体"/>
          <w:b/>
          <w:color w:val="000000" w:themeColor="text1"/>
          <w:kern w:val="0"/>
          <w:sz w:val="28"/>
          <w:szCs w:val="32"/>
          <w:u w:val="single"/>
        </w:rPr>
      </w:pPr>
      <w:r>
        <w:rPr>
          <w:rFonts w:ascii="仿宋" w:eastAsia="仿宋" w:hAnsi="仿宋" w:cs="黑体" w:hint="eastAsia"/>
          <w:b/>
          <w:color w:val="000000" w:themeColor="text1"/>
          <w:kern w:val="0"/>
          <w:sz w:val="28"/>
          <w:szCs w:val="32"/>
          <w:u w:val="single"/>
        </w:rPr>
        <w:t>棉布口罩、海绵口罩均不推荐。</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2、医用口罩的使用方法：</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医用口罩的使用方法：</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）口罩颜色深的是正面，正面应该朝外，而且医用口罩上</w:t>
      </w:r>
      <w:proofErr w:type="gramStart"/>
      <w:r>
        <w:rPr>
          <w:rFonts w:ascii="仿宋" w:eastAsia="仿宋" w:hAnsi="仿宋" w:cs="黑体" w:hint="eastAsia"/>
          <w:color w:val="000000" w:themeColor="text1"/>
          <w:kern w:val="0"/>
          <w:sz w:val="28"/>
          <w:szCs w:val="32"/>
        </w:rPr>
        <w:t>还有鼻夹金属</w:t>
      </w:r>
      <w:proofErr w:type="gramEnd"/>
      <w:r>
        <w:rPr>
          <w:rFonts w:ascii="仿宋" w:eastAsia="仿宋" w:hAnsi="仿宋" w:cs="黑体" w:hint="eastAsia"/>
          <w:color w:val="000000" w:themeColor="text1"/>
          <w:kern w:val="0"/>
          <w:sz w:val="28"/>
          <w:szCs w:val="32"/>
        </w:rPr>
        <w:t>条。</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2</w:t>
      </w:r>
      <w:r>
        <w:rPr>
          <w:rFonts w:ascii="仿宋" w:eastAsia="仿宋" w:hAnsi="仿宋" w:cs="黑体" w:hint="eastAsia"/>
          <w:color w:val="000000" w:themeColor="text1"/>
          <w:kern w:val="0"/>
          <w:sz w:val="28"/>
          <w:szCs w:val="32"/>
        </w:rPr>
        <w:t>）正对脸部的应该是医用口罩的反面，也就是颜色比较浅的一</w:t>
      </w:r>
      <w:r>
        <w:rPr>
          <w:rFonts w:ascii="仿宋" w:eastAsia="仿宋" w:hAnsi="仿宋" w:cs="黑体" w:hint="eastAsia"/>
          <w:color w:val="000000" w:themeColor="text1"/>
          <w:kern w:val="0"/>
          <w:sz w:val="28"/>
          <w:szCs w:val="32"/>
        </w:rPr>
        <w:lastRenderedPageBreak/>
        <w:t>面，除此之外，要注意带有金属条的部分应该在口罩的上方，不要戴反了。</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3</w:t>
      </w:r>
      <w:r>
        <w:rPr>
          <w:rFonts w:ascii="仿宋" w:eastAsia="仿宋" w:hAnsi="仿宋" w:cs="黑体" w:hint="eastAsia"/>
          <w:color w:val="000000" w:themeColor="text1"/>
          <w:kern w:val="0"/>
          <w:sz w:val="28"/>
          <w:szCs w:val="32"/>
        </w:rPr>
        <w:t>）分清楚口罩的正面、反面、上端、下端后，先将手洗干净，确定口罩是否正确之后，将两端的绳子挂在耳朵上。</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）最后一步，也是前面提到过的金属条问题，将口罩佩戴完毕后，需要用双手压紧鼻梁两侧的金属条，使口罩上端紧贴鼻梁，然后向下拉伸口罩，使口罩不留有褶皱，最好覆盖住鼻子和嘴巴。</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3、特殊人群如何佩戴口罩？</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）孕妇佩戴防护口罩，应注意结合自身条件，选择舒适性比较好的产品。</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）老年人及有心肺疾病慢性病患者佩戴后会造成不适感，甚至会加重原有病情，应寻求医生的专业指导。</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3</w:t>
      </w:r>
      <w:r>
        <w:rPr>
          <w:rFonts w:ascii="仿宋" w:eastAsia="仿宋" w:hAnsi="仿宋" w:cs="黑体" w:hint="eastAsia"/>
          <w:color w:val="000000" w:themeColor="text1"/>
          <w:kern w:val="0"/>
          <w:sz w:val="28"/>
          <w:szCs w:val="32"/>
        </w:rPr>
        <w:t>）儿童处在生长发育阶段，其脸型小，选择儿童防护口罩。</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4.戴完的口罩怎么处理？</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对于丢弃的口罩，如果是在医疗机构内，请将使用过的一次性口罩，扔到黄色的“医疗废物”垃圾箱，由医疗机构按照医疗垃圾收集并进行消毒处理。对于医疗机构之外，普通人戴过的口罩，有高致病性微生物的可能性很低，建议像擦过鼻涕的纸巾一样，折后扔进标有“其它垃圾”的垃圾桶即可。居家隔离者用过的口罩，请在弃置前用水煮沸10-15分钟后再投放至“其它垃圾”的收集容器中。最后请记得用洗手液或肥皂认真洗手。</w:t>
      </w:r>
    </w:p>
    <w:p w:rsidR="00286905" w:rsidRDefault="00286905">
      <w:pPr>
        <w:autoSpaceDE w:val="0"/>
        <w:autoSpaceDN w:val="0"/>
        <w:adjustRightInd w:val="0"/>
        <w:jc w:val="left"/>
        <w:rPr>
          <w:rFonts w:ascii="宋体" w:eastAsia="宋体" w:hAnsi="宋体" w:cs="黑体"/>
          <w:color w:val="000000" w:themeColor="text1"/>
          <w:kern w:val="0"/>
          <w:sz w:val="24"/>
          <w:szCs w:val="28"/>
        </w:rPr>
      </w:pPr>
    </w:p>
    <w:p w:rsidR="00286905" w:rsidRDefault="004B3E4E">
      <w:pPr>
        <w:autoSpaceDE w:val="0"/>
        <w:autoSpaceDN w:val="0"/>
        <w:adjustRightInd w:val="0"/>
        <w:jc w:val="left"/>
        <w:rPr>
          <w:rFonts w:ascii="华文中宋" w:hAnsi="华文中宋"/>
          <w:b/>
          <w:bCs/>
          <w:sz w:val="32"/>
          <w:szCs w:val="36"/>
        </w:rPr>
      </w:pPr>
      <w:r>
        <w:rPr>
          <w:rFonts w:ascii="华文中宋" w:hAnsi="华文中宋" w:hint="eastAsia"/>
          <w:b/>
          <w:bCs/>
          <w:sz w:val="32"/>
          <w:szCs w:val="36"/>
        </w:rPr>
        <w:t>三、居家防护知识</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1、在家中怎样预防新型冠状病毒的肺炎传染？</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）增强卫生健康意识，适量运动、保障睡眠、不熬夜可提高自身免疫力；</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）保持良好的个人卫生习惯，咳嗽或打喷嚏时用纸巾掩住口鼻，经常彻底洗手，不用脏手触摸眼睛、鼻或口；</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3</w:t>
      </w:r>
      <w:r>
        <w:rPr>
          <w:rFonts w:ascii="仿宋" w:eastAsia="仿宋" w:hAnsi="仿宋" w:cs="黑体" w:hint="eastAsia"/>
          <w:color w:val="000000" w:themeColor="text1"/>
          <w:kern w:val="0"/>
          <w:sz w:val="28"/>
          <w:szCs w:val="32"/>
        </w:rPr>
        <w:t>）居室多通风换气并保持整洁卫生；</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）尽可能避免与有呼吸道疾病症状（如发热、咳嗽或打喷嚏等）的人密切接触；</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5</w:t>
      </w:r>
      <w:r>
        <w:rPr>
          <w:rFonts w:ascii="仿宋" w:eastAsia="仿宋" w:hAnsi="仿宋" w:cs="黑体" w:hint="eastAsia"/>
          <w:color w:val="000000" w:themeColor="text1"/>
          <w:kern w:val="0"/>
          <w:sz w:val="28"/>
          <w:szCs w:val="32"/>
        </w:rPr>
        <w:t>）尽量避免到人多拥挤和空间密闭的场所，如必须去佩戴口罩，与别人谈话时尽量保持1米以上距离，回家</w:t>
      </w:r>
      <w:proofErr w:type="gramStart"/>
      <w:r>
        <w:rPr>
          <w:rFonts w:ascii="仿宋" w:eastAsia="仿宋" w:hAnsi="仿宋" w:cs="黑体" w:hint="eastAsia"/>
          <w:color w:val="000000" w:themeColor="text1"/>
          <w:kern w:val="0"/>
          <w:sz w:val="28"/>
          <w:szCs w:val="32"/>
        </w:rPr>
        <w:t>后请第一时间</w:t>
      </w:r>
      <w:proofErr w:type="gramEnd"/>
      <w:r>
        <w:rPr>
          <w:rFonts w:ascii="仿宋" w:eastAsia="仿宋" w:hAnsi="仿宋" w:cs="黑体" w:hint="eastAsia"/>
          <w:color w:val="000000" w:themeColor="text1"/>
          <w:kern w:val="0"/>
          <w:sz w:val="28"/>
          <w:szCs w:val="32"/>
        </w:rPr>
        <w:t>用洗手液和流动水洗手或用含乙醇的手消毒剂进行手卫生。到医院回来尽量先洗澡，换洗衣物；</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6</w:t>
      </w:r>
      <w:r>
        <w:rPr>
          <w:rFonts w:ascii="仿宋" w:eastAsia="仿宋" w:hAnsi="仿宋" w:cs="黑体" w:hint="eastAsia"/>
          <w:color w:val="000000" w:themeColor="text1"/>
          <w:kern w:val="0"/>
          <w:sz w:val="28"/>
          <w:szCs w:val="32"/>
        </w:rPr>
        <w:t>）避免接触野生动物和家禽家畜；</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7</w:t>
      </w:r>
      <w:r>
        <w:rPr>
          <w:rFonts w:ascii="仿宋" w:eastAsia="仿宋" w:hAnsi="仿宋" w:cs="黑体" w:hint="eastAsia"/>
          <w:color w:val="000000" w:themeColor="text1"/>
          <w:kern w:val="0"/>
          <w:sz w:val="28"/>
          <w:szCs w:val="32"/>
        </w:rPr>
        <w:t>）坚持安全的饮食习惯，食用肉类和蛋类要煮熟、煮透；</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（8）毛巾采用一人</w:t>
      </w:r>
      <w:proofErr w:type="gramStart"/>
      <w:r>
        <w:rPr>
          <w:rFonts w:ascii="仿宋" w:eastAsia="仿宋" w:hAnsi="仿宋" w:cs="黑体" w:hint="eastAsia"/>
          <w:color w:val="000000" w:themeColor="text1"/>
          <w:kern w:val="0"/>
          <w:sz w:val="28"/>
          <w:szCs w:val="32"/>
        </w:rPr>
        <w:t>一</w:t>
      </w:r>
      <w:proofErr w:type="gramEnd"/>
      <w:r>
        <w:rPr>
          <w:rFonts w:ascii="仿宋" w:eastAsia="仿宋" w:hAnsi="仿宋" w:cs="黑体" w:hint="eastAsia"/>
          <w:color w:val="000000" w:themeColor="text1"/>
          <w:kern w:val="0"/>
          <w:sz w:val="28"/>
          <w:szCs w:val="32"/>
        </w:rPr>
        <w:t>巾一用原则，使用后悬挂于通风干燥处；</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（9）设置套有塑料袋并加盖的垃圾桶，用过的纸巾、口罩等放置到加盖垃圾桶里，每天清理，清理时扎紧塑料袋口，再投放到分类垃圾桶里；</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10</w:t>
      </w:r>
      <w:r>
        <w:rPr>
          <w:rFonts w:ascii="仿宋" w:eastAsia="仿宋" w:hAnsi="仿宋" w:cs="黑体" w:hint="eastAsia"/>
          <w:color w:val="000000" w:themeColor="text1"/>
          <w:kern w:val="0"/>
          <w:sz w:val="28"/>
          <w:szCs w:val="32"/>
        </w:rPr>
        <w:t>）密切关注发热、咳嗽等症状，出现此类症状一定要及时就近就医。</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2、新型冠状病毒感染的肺炎流行时，我们怎么吃才好？</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（1）不要食用已经患病的动物及其制品；要从正规渠道购买冰鲜禽</w:t>
      </w:r>
      <w:r>
        <w:rPr>
          <w:rFonts w:ascii="仿宋" w:eastAsia="仿宋" w:hAnsi="仿宋" w:cs="黑体" w:hint="eastAsia"/>
          <w:color w:val="000000" w:themeColor="text1"/>
          <w:kern w:val="0"/>
          <w:sz w:val="28"/>
          <w:szCs w:val="32"/>
        </w:rPr>
        <w:lastRenderedPageBreak/>
        <w:t>肉，食用禽肉、蛋奶时要充分煮熟。</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（2）处理生食和熟食的切菜板及刀具要分开。处理生食和熟食之间要洗手。</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（3）即使在发生疫情的地区，如果肉食在食品制备过程中予以彻底烹饪和妥善处理，也可安全食用。</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3、前往公共场所怎样预防新型冠状病毒的肺炎感染？</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）避免在未加防护的情况下与农场牲畜或野生动物接触。</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2</w:t>
      </w:r>
      <w:r>
        <w:rPr>
          <w:rFonts w:ascii="仿宋" w:eastAsia="仿宋" w:hAnsi="仿宋" w:cs="黑体" w:hint="eastAsia"/>
          <w:color w:val="000000" w:themeColor="text1"/>
          <w:kern w:val="0"/>
          <w:sz w:val="28"/>
          <w:szCs w:val="32"/>
        </w:rPr>
        <w:t>）保持工作场所室内不断的通风换气；在人多的地方，商场、公交车、地铁和飞机等地方都是人流密集，可佩戴口罩减少接触病原风险。</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3</w:t>
      </w:r>
      <w:r>
        <w:rPr>
          <w:rFonts w:ascii="仿宋" w:eastAsia="仿宋" w:hAnsi="仿宋" w:cs="黑体" w:hint="eastAsia"/>
          <w:color w:val="000000" w:themeColor="text1"/>
          <w:kern w:val="0"/>
          <w:sz w:val="28"/>
          <w:szCs w:val="32"/>
        </w:rPr>
        <w:t>）咳嗽打喷嚏时，用纸巾或袖或屈肘将</w:t>
      </w:r>
      <w:proofErr w:type="gramStart"/>
      <w:r>
        <w:rPr>
          <w:rFonts w:ascii="仿宋" w:eastAsia="仿宋" w:hAnsi="仿宋" w:cs="黑体" w:hint="eastAsia"/>
          <w:color w:val="000000" w:themeColor="text1"/>
          <w:kern w:val="0"/>
          <w:sz w:val="28"/>
          <w:szCs w:val="32"/>
        </w:rPr>
        <w:t>鼻完全</w:t>
      </w:r>
      <w:proofErr w:type="gramEnd"/>
      <w:r>
        <w:rPr>
          <w:rFonts w:ascii="仿宋" w:eastAsia="仿宋" w:hAnsi="仿宋" w:cs="黑体" w:hint="eastAsia"/>
          <w:color w:val="000000" w:themeColor="text1"/>
          <w:kern w:val="0"/>
          <w:sz w:val="28"/>
          <w:szCs w:val="32"/>
        </w:rPr>
        <w:t>遮住；将用过的纸巾立刻扔进封闭式垃圾箱内；咳嗽打喷嚏后，用肥皂和清水或含酒精洗手液清洗双手。</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）外出回家后及时洗手，如有发热和其他呼吸道感染症状，特别是持续发热不退，及时到医院就诊。</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（5）传染病流行季节应尽量避免各类聚会。</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4、到生鲜市场采购，怎样预防新型冠状病毒的肺炎传染？</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1</w:t>
      </w:r>
      <w:r>
        <w:rPr>
          <w:rFonts w:ascii="仿宋" w:eastAsia="仿宋" w:hAnsi="仿宋" w:cs="黑体" w:hint="eastAsia"/>
          <w:color w:val="000000" w:themeColor="text1"/>
          <w:kern w:val="0"/>
          <w:sz w:val="28"/>
          <w:szCs w:val="32"/>
        </w:rPr>
        <w:t>）接触动物和动物产品后，用肥皂和清水洗手；</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2</w:t>
      </w:r>
      <w:r>
        <w:rPr>
          <w:rFonts w:ascii="仿宋" w:eastAsia="仿宋" w:hAnsi="仿宋" w:cs="黑体" w:hint="eastAsia"/>
          <w:color w:val="000000" w:themeColor="text1"/>
          <w:kern w:val="0"/>
          <w:sz w:val="28"/>
          <w:szCs w:val="32"/>
        </w:rPr>
        <w:t>）避免触摸眼、鼻、口；</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3</w:t>
      </w:r>
      <w:r>
        <w:rPr>
          <w:rFonts w:ascii="仿宋" w:eastAsia="仿宋" w:hAnsi="仿宋" w:cs="黑体" w:hint="eastAsia"/>
          <w:color w:val="000000" w:themeColor="text1"/>
          <w:kern w:val="0"/>
          <w:sz w:val="28"/>
          <w:szCs w:val="32"/>
        </w:rPr>
        <w:t>）避免与生病的动物和病变的肉接触；</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MT"/>
          <w:color w:val="000000" w:themeColor="text1"/>
          <w:kern w:val="0"/>
          <w:sz w:val="28"/>
          <w:szCs w:val="32"/>
        </w:rPr>
        <w:t>4</w:t>
      </w:r>
      <w:r>
        <w:rPr>
          <w:rFonts w:ascii="仿宋" w:eastAsia="仿宋" w:hAnsi="仿宋" w:cs="黑体" w:hint="eastAsia"/>
          <w:color w:val="000000" w:themeColor="text1"/>
          <w:kern w:val="0"/>
          <w:sz w:val="28"/>
          <w:szCs w:val="32"/>
        </w:rPr>
        <w:t>）避免与市场里的流浪动物、垃圾废水接触。</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（5）避免在市场</w:t>
      </w:r>
      <w:proofErr w:type="gramStart"/>
      <w:r>
        <w:rPr>
          <w:rFonts w:ascii="仿宋" w:eastAsia="仿宋" w:hAnsi="仿宋" w:cs="黑体" w:hint="eastAsia"/>
          <w:color w:val="000000" w:themeColor="text1"/>
          <w:kern w:val="0"/>
          <w:sz w:val="28"/>
          <w:szCs w:val="32"/>
        </w:rPr>
        <w:t>内部长</w:t>
      </w:r>
      <w:proofErr w:type="gramEnd"/>
      <w:r>
        <w:rPr>
          <w:rFonts w:ascii="仿宋" w:eastAsia="仿宋" w:hAnsi="仿宋" w:cs="黑体" w:hint="eastAsia"/>
          <w:color w:val="000000" w:themeColor="text1"/>
          <w:kern w:val="0"/>
          <w:sz w:val="28"/>
          <w:szCs w:val="32"/>
        </w:rPr>
        <w:t>时间停留。</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5、轻症发热病例的居家隔离建议：</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（1）将病人安置在通风良好的单人房间。</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（2）限制看护人数，尽量安排一位健康状况良好且没有慢性疾病的人进行护理。拒绝一切探访。</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（3）家庭成员应住在</w:t>
      </w:r>
      <w:proofErr w:type="gramStart"/>
      <w:r>
        <w:rPr>
          <w:rFonts w:ascii="仿宋" w:eastAsia="仿宋" w:hAnsi="仿宋" w:cs="黑体" w:hint="eastAsia"/>
          <w:color w:val="000000" w:themeColor="text1"/>
          <w:kern w:val="0"/>
          <w:sz w:val="28"/>
          <w:szCs w:val="32"/>
        </w:rPr>
        <w:t>不</w:t>
      </w:r>
      <w:proofErr w:type="gramEnd"/>
      <w:r>
        <w:rPr>
          <w:rFonts w:ascii="仿宋" w:eastAsia="仿宋" w:hAnsi="仿宋" w:cs="黑体" w:hint="eastAsia"/>
          <w:color w:val="000000" w:themeColor="text1"/>
          <w:kern w:val="0"/>
          <w:sz w:val="28"/>
          <w:szCs w:val="32"/>
        </w:rPr>
        <w:t>同房间，如条件不允许，和病人至少保持1米距离。</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（4）限制病人活动，病人和家庭成员活动共享区域最小化。确保共享区域（厨房、浴室等）通风良好（开窗）。</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（5）看护人员与病人共处一室应戴好口罩，口罩紧贴面部，佩戴过程禁止触碰和调整。口罩因分泌物变湿、变脏，必须立即更换。摘下及丢弃口罩之后，进行双手清洗。</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（6）与病人有任何直接接触或进入病人隔离空间后，进行双手清洁。</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6、家庭成员出现发热、乏力、干咳及胸闷等</w:t>
      </w:r>
      <w:proofErr w:type="gramStart"/>
      <w:r>
        <w:rPr>
          <w:rFonts w:ascii="仿宋" w:eastAsia="仿宋" w:hAnsi="仿宋" w:cs="黑体" w:hint="eastAsia"/>
          <w:b/>
          <w:color w:val="000000" w:themeColor="text1"/>
          <w:kern w:val="0"/>
          <w:sz w:val="28"/>
          <w:szCs w:val="32"/>
        </w:rPr>
        <w:t>疑似新型</w:t>
      </w:r>
      <w:proofErr w:type="gramEnd"/>
      <w:r>
        <w:rPr>
          <w:rFonts w:ascii="仿宋" w:eastAsia="仿宋" w:hAnsi="仿宋" w:cs="黑体" w:hint="eastAsia"/>
          <w:b/>
          <w:color w:val="000000" w:themeColor="text1"/>
          <w:kern w:val="0"/>
          <w:sz w:val="28"/>
          <w:szCs w:val="32"/>
        </w:rPr>
        <w:t>冠状病毒感染的症状时该如何做？</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（1）建议及时前往就近定点救治医院发热门诊就诊。尤其是小孩、老人、孕妇、有基础疾病的患者应尽早治疗。</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（2）尽快向当地疾病预防控制机构报告。</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（3）可疑患病的家庭成员应佩戴口罩，与无症状的其他家庭成员保持距离，避免近距离接触。</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（4）若家庭中有人被诊断为新型冠状病毒感染的肺炎，其他家庭成员如果经判定为密切接触者，应接受14天医学观察。</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lastRenderedPageBreak/>
        <w:t>（5）尽量避免前往公共场所和参加集体活动。</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（6）家具表面、厕所要用消毒水消毒、抹洗。</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7、密切接触者家庭应如何消毒？</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推荐使用含氯消毒剂和过氧乙酸消毒剂，每天频繁清洁、消毒家庭成员经常触碰的物品，如床头柜、床架及其他卧室家具。至少每天清洁、消毒浴室和厕所表面一次。使用普通洗衣皂和清水清洗密切接触者衣物、床单、浴巾、毛巾等，或者使用洗衣机以60-90摄氏度和普通家用洗衣液清洗，然后完全干燥上述物品。将密切接触者使用</w:t>
      </w:r>
      <w:proofErr w:type="gramStart"/>
      <w:r>
        <w:rPr>
          <w:rFonts w:ascii="仿宋" w:eastAsia="仿宋" w:hAnsi="仿宋" w:cs="黑体" w:hint="eastAsia"/>
          <w:color w:val="000000" w:themeColor="text1"/>
          <w:kern w:val="0"/>
          <w:sz w:val="28"/>
          <w:szCs w:val="32"/>
        </w:rPr>
        <w:t>的床品放入</w:t>
      </w:r>
      <w:proofErr w:type="gramEnd"/>
      <w:r>
        <w:rPr>
          <w:rFonts w:ascii="仿宋" w:eastAsia="仿宋" w:hAnsi="仿宋" w:cs="黑体" w:hint="eastAsia"/>
          <w:color w:val="000000" w:themeColor="text1"/>
          <w:kern w:val="0"/>
          <w:sz w:val="28"/>
          <w:szCs w:val="32"/>
        </w:rPr>
        <w:t>洗衣袋。不要甩动衣物，避免直接接触皮肤和自己的衣服。密切接触者出现明显症状送院治疗后，家居环境应及时由属地</w:t>
      </w:r>
      <w:proofErr w:type="gramStart"/>
      <w:r>
        <w:rPr>
          <w:rFonts w:ascii="仿宋" w:eastAsia="仿宋" w:hAnsi="仿宋" w:cs="黑体" w:hint="eastAsia"/>
          <w:color w:val="000000" w:themeColor="text1"/>
          <w:kern w:val="0"/>
          <w:sz w:val="28"/>
          <w:szCs w:val="32"/>
        </w:rPr>
        <w:t>疾控机构</w:t>
      </w:r>
      <w:proofErr w:type="gramEnd"/>
      <w:r>
        <w:rPr>
          <w:rFonts w:ascii="仿宋" w:eastAsia="仿宋" w:hAnsi="仿宋" w:cs="黑体" w:hint="eastAsia"/>
          <w:color w:val="000000" w:themeColor="text1"/>
          <w:kern w:val="0"/>
          <w:sz w:val="28"/>
          <w:szCs w:val="32"/>
        </w:rPr>
        <w:t>组织进行终末消毒。</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8、密切接触者隔离场所有哪些要求？</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有条件的患者可进行居家隔离，无条件的患者（如外地来深无固定住址、流浪等）可进行集中隔离。居家隔离要求：通风良好的单间（优选），与病人保持1米以外床间距（替代）；日常家居消毒；佩戴口罩、手消毒；限制亲朋好友探视，限制病人活动区域，避免共用牙刷、毛巾、餐具等物品。集中隔离要求：</w:t>
      </w:r>
      <w:proofErr w:type="gramStart"/>
      <w:r>
        <w:rPr>
          <w:rFonts w:ascii="仿宋" w:eastAsia="仿宋" w:hAnsi="仿宋" w:cs="黑体" w:hint="eastAsia"/>
          <w:color w:val="000000" w:themeColor="text1"/>
          <w:kern w:val="0"/>
          <w:sz w:val="28"/>
          <w:szCs w:val="32"/>
        </w:rPr>
        <w:t>距人口</w:t>
      </w:r>
      <w:proofErr w:type="gramEnd"/>
      <w:r>
        <w:rPr>
          <w:rFonts w:ascii="仿宋" w:eastAsia="仿宋" w:hAnsi="仿宋" w:cs="黑体" w:hint="eastAsia"/>
          <w:color w:val="000000" w:themeColor="text1"/>
          <w:kern w:val="0"/>
          <w:sz w:val="28"/>
          <w:szCs w:val="32"/>
        </w:rPr>
        <w:t>密集区较远，相对独立，通风良好；具有一定规模，能满足密切接触者单间集中隔离的要求；保证隔离人员的饮食、饮水卫生，饮食采取集中配送、隔离间内单独就餐的方式；被隔离者须戴医用外科口罩，禁止离开房间和相互探访；原则上不得探视，不得使用空调系统。</w:t>
      </w:r>
    </w:p>
    <w:p w:rsidR="00286905" w:rsidRDefault="004B3E4E">
      <w:pPr>
        <w:autoSpaceDE w:val="0"/>
        <w:autoSpaceDN w:val="0"/>
        <w:adjustRightInd w:val="0"/>
        <w:jc w:val="left"/>
        <w:rPr>
          <w:rFonts w:ascii="华文中宋" w:hAnsi="华文中宋"/>
          <w:b/>
          <w:bCs/>
          <w:sz w:val="32"/>
          <w:szCs w:val="36"/>
        </w:rPr>
      </w:pPr>
      <w:r>
        <w:rPr>
          <w:rFonts w:ascii="华文中宋" w:hAnsi="华文中宋" w:hint="eastAsia"/>
          <w:b/>
          <w:bCs/>
          <w:sz w:val="32"/>
          <w:szCs w:val="36"/>
        </w:rPr>
        <w:t>四、新型冠状病毒感染的肺炎知识</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1、什么是新型冠状病毒？</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从武汉市不明原因肺炎患者下呼吸道分离出的冠状病毒为一种新型冠状病毒，</w:t>
      </w:r>
      <w:r>
        <w:rPr>
          <w:rFonts w:ascii="仿宋" w:eastAsia="仿宋" w:hAnsi="仿宋" w:cs="Arial-BoldMT"/>
          <w:bCs/>
          <w:color w:val="000000" w:themeColor="text1"/>
          <w:kern w:val="0"/>
          <w:sz w:val="28"/>
          <w:szCs w:val="32"/>
        </w:rPr>
        <w:t>WHO</w:t>
      </w:r>
      <w:r>
        <w:rPr>
          <w:rFonts w:ascii="仿宋" w:eastAsia="仿宋" w:hAnsi="仿宋" w:cs="黑体" w:hint="eastAsia"/>
          <w:color w:val="000000" w:themeColor="text1"/>
          <w:kern w:val="0"/>
          <w:sz w:val="28"/>
          <w:szCs w:val="32"/>
        </w:rPr>
        <w:t>命名</w:t>
      </w:r>
      <w:r>
        <w:rPr>
          <w:rFonts w:ascii="仿宋" w:eastAsia="仿宋" w:hAnsi="仿宋" w:cs="Arial-BoldMT"/>
          <w:bCs/>
          <w:color w:val="000000" w:themeColor="text1"/>
          <w:kern w:val="0"/>
          <w:sz w:val="28"/>
          <w:szCs w:val="32"/>
        </w:rPr>
        <w:t>2019-nCoV</w:t>
      </w:r>
      <w:r>
        <w:rPr>
          <w:rFonts w:ascii="仿宋" w:eastAsia="仿宋" w:hAnsi="仿宋" w:cs="黑体" w:hint="eastAsia"/>
          <w:color w:val="000000" w:themeColor="text1"/>
          <w:kern w:val="0"/>
          <w:sz w:val="28"/>
          <w:szCs w:val="32"/>
        </w:rPr>
        <w:t>。</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2、哪些人容易感染新型冠状病毒？</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3、新型冠状病毒的传播途径有哪些？</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主要传播方式是经飞沫传播、接触传播（包括手污染导致的自我接种）以及不同大小的呼吸道气溶胶近距离传播。目前近距离飞沫传播应该是主要途径。</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4、新型冠状病毒会人传人吗？</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会。从一些聚集性病例的发病关联次序判断，人传人的特征十分明显，且存在一定范围的社区传播。</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5、什么是飞沫传播？</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飞沫：一般认为直径＞</w:t>
      </w:r>
      <w:r>
        <w:rPr>
          <w:rFonts w:ascii="仿宋" w:eastAsia="仿宋" w:hAnsi="仿宋" w:cs="Arial-BoldMT"/>
          <w:bCs/>
          <w:color w:val="000000" w:themeColor="text1"/>
          <w:kern w:val="0"/>
          <w:sz w:val="28"/>
          <w:szCs w:val="32"/>
        </w:rPr>
        <w:t>5um</w:t>
      </w:r>
      <w:r>
        <w:rPr>
          <w:rFonts w:ascii="仿宋" w:eastAsia="仿宋" w:hAnsi="仿宋" w:cs="黑体" w:hint="eastAsia"/>
          <w:color w:val="000000" w:themeColor="text1"/>
          <w:kern w:val="0"/>
          <w:sz w:val="28"/>
          <w:szCs w:val="32"/>
        </w:rPr>
        <w:t>的含水颗粒，飞沫可以通过一定的距离（一般为</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米）进入易感的粘膜表面。</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飞沫的产生：</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1</w:t>
      </w:r>
      <w:r>
        <w:rPr>
          <w:rFonts w:ascii="仿宋" w:eastAsia="仿宋" w:hAnsi="仿宋" w:cs="黑体" w:hint="eastAsia"/>
          <w:color w:val="000000" w:themeColor="text1"/>
          <w:kern w:val="0"/>
          <w:sz w:val="28"/>
          <w:szCs w:val="32"/>
        </w:rPr>
        <w:t>）咳嗽、打喷嚏或说话</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w:t>
      </w:r>
      <w:r>
        <w:rPr>
          <w:rFonts w:ascii="仿宋" w:eastAsia="仿宋" w:hAnsi="仿宋" w:cs="Arial-BoldMT"/>
          <w:bCs/>
          <w:color w:val="000000" w:themeColor="text1"/>
          <w:kern w:val="0"/>
          <w:sz w:val="28"/>
          <w:szCs w:val="32"/>
        </w:rPr>
        <w:t>2</w:t>
      </w:r>
      <w:r>
        <w:rPr>
          <w:rFonts w:ascii="仿宋" w:eastAsia="仿宋" w:hAnsi="仿宋" w:cs="黑体" w:hint="eastAsia"/>
          <w:color w:val="000000" w:themeColor="text1"/>
          <w:kern w:val="0"/>
          <w:sz w:val="28"/>
          <w:szCs w:val="32"/>
        </w:rPr>
        <w:t>）实施呼吸道侵入性操作，如：吸痰或气管插管、翻身、拍背等</w:t>
      </w:r>
      <w:r>
        <w:rPr>
          <w:rFonts w:ascii="仿宋" w:eastAsia="仿宋" w:hAnsi="仿宋" w:cs="黑体"/>
          <w:color w:val="000000" w:themeColor="text1"/>
          <w:kern w:val="0"/>
          <w:sz w:val="28"/>
          <w:szCs w:val="32"/>
        </w:rPr>
        <w:t>刺激</w:t>
      </w:r>
      <w:r>
        <w:rPr>
          <w:rFonts w:ascii="仿宋" w:eastAsia="仿宋" w:hAnsi="仿宋" w:cs="黑体" w:hint="eastAsia"/>
          <w:color w:val="000000" w:themeColor="text1"/>
          <w:kern w:val="0"/>
          <w:sz w:val="28"/>
          <w:szCs w:val="32"/>
        </w:rPr>
        <w:t>咳嗽的过程中和心肺复苏等。</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6、什么是接触传播？</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直接接触：病原体通过粘膜或皮肤的直接接触传播</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（1）血液或带血体液经粘膜或破损的皮肤进入人体</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Wingdings-Regular" w:hint="eastAsia"/>
          <w:color w:val="000000" w:themeColor="text1"/>
          <w:kern w:val="0"/>
          <w:sz w:val="28"/>
          <w:szCs w:val="32"/>
        </w:rPr>
        <w:t>（2）</w:t>
      </w:r>
      <w:r>
        <w:rPr>
          <w:rFonts w:ascii="仿宋" w:eastAsia="仿宋" w:hAnsi="仿宋" w:cs="黑体" w:hint="eastAsia"/>
          <w:color w:val="000000" w:themeColor="text1"/>
          <w:kern w:val="0"/>
          <w:sz w:val="28"/>
          <w:szCs w:val="32"/>
        </w:rPr>
        <w:t>直接接触含某种病原体的分泌物引起传播</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7、密切接触者和一般接触者如何定义，怎样区分？</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密切接触者：是指与病例（疑似病例和确诊病例）发病后有如下接触情形之一者：</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（1）与病例共同居住、学习、工作或其他有密切接触（在同一办公室、班级或宿舍的人员）的人员。</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诊疗、护理、探视病例时未采取有效防护措施的医护人员（指接诊时未按规范做好个人防护）、家属或其他与病例有类似近距离接触（指在距离2米范围内，未佩戴医用外科口罩或未正确佩戴医用外科口罩）的人员。</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（3）病例同病室的其他患者及其陪护人员。</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（4）与病例乘坐同一交通工具并有近距离接触人员（指与病例乘坐同一交通工具并有近距离接触人员，如与病例同乘航班前后3排乘客和同机组人员、火车及高铁同节车厢前后3排乘客、汽车同乘全部人员）。</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（5）现场调查人员调查后经评估认为符合条件的人员。病例的密切接触者由</w:t>
      </w:r>
      <w:proofErr w:type="gramStart"/>
      <w:r>
        <w:rPr>
          <w:rFonts w:ascii="仿宋" w:eastAsia="仿宋" w:hAnsi="仿宋" w:cs="黑体" w:hint="eastAsia"/>
          <w:color w:val="000000" w:themeColor="text1"/>
          <w:kern w:val="0"/>
          <w:sz w:val="28"/>
          <w:szCs w:val="32"/>
        </w:rPr>
        <w:t>区疾控中心</w:t>
      </w:r>
      <w:proofErr w:type="gramEnd"/>
      <w:r>
        <w:rPr>
          <w:rFonts w:ascii="仿宋" w:eastAsia="仿宋" w:hAnsi="仿宋" w:cs="黑体" w:hint="eastAsia"/>
          <w:color w:val="000000" w:themeColor="text1"/>
          <w:kern w:val="0"/>
          <w:sz w:val="28"/>
          <w:szCs w:val="32"/>
        </w:rPr>
        <w:t>判定。</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一般接触者：是指经现场流行病学调查判定，除密切接触情形外，与病例（疑似病例和确诊病例）同处一个大的公共场所、同一公共</w:t>
      </w:r>
      <w:r>
        <w:rPr>
          <w:rFonts w:ascii="仿宋" w:eastAsia="仿宋" w:hAnsi="仿宋" w:cs="黑体" w:hint="eastAsia"/>
          <w:color w:val="000000" w:themeColor="text1"/>
          <w:kern w:val="0"/>
          <w:sz w:val="28"/>
          <w:szCs w:val="32"/>
        </w:rPr>
        <w:lastRenderedPageBreak/>
        <w:t>交通工具等同</w:t>
      </w:r>
      <w:proofErr w:type="gramStart"/>
      <w:r>
        <w:rPr>
          <w:rFonts w:ascii="仿宋" w:eastAsia="仿宋" w:hAnsi="仿宋" w:cs="黑体" w:hint="eastAsia"/>
          <w:color w:val="000000" w:themeColor="text1"/>
          <w:kern w:val="0"/>
          <w:sz w:val="28"/>
          <w:szCs w:val="32"/>
        </w:rPr>
        <w:t>一</w:t>
      </w:r>
      <w:proofErr w:type="gramEnd"/>
      <w:r>
        <w:rPr>
          <w:rFonts w:ascii="仿宋" w:eastAsia="仿宋" w:hAnsi="仿宋" w:cs="黑体" w:hint="eastAsia"/>
          <w:color w:val="000000" w:themeColor="text1"/>
          <w:kern w:val="0"/>
          <w:sz w:val="28"/>
          <w:szCs w:val="32"/>
        </w:rPr>
        <w:t>空间，距离超过2米的人员。社区通常发现的湖北（武汉）抵（返）深人员若无症状可归入一般接触者。</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8、对密切接触者注意事项</w:t>
      </w:r>
    </w:p>
    <w:p w:rsidR="00286905" w:rsidRDefault="004B3E4E">
      <w:pPr>
        <w:autoSpaceDE w:val="0"/>
        <w:autoSpaceDN w:val="0"/>
        <w:adjustRightInd w:val="0"/>
        <w:ind w:firstLineChars="200" w:firstLine="560"/>
        <w:rPr>
          <w:rFonts w:ascii="仿宋" w:eastAsia="仿宋" w:hAnsi="仿宋" w:cs="黑体"/>
          <w:color w:val="000000" w:themeColor="text1"/>
          <w:sz w:val="28"/>
          <w:szCs w:val="32"/>
        </w:rPr>
      </w:pPr>
      <w:r>
        <w:rPr>
          <w:rFonts w:ascii="仿宋" w:eastAsia="仿宋" w:hAnsi="仿宋" w:cs="黑体" w:hint="eastAsia"/>
          <w:bCs/>
          <w:color w:val="000000" w:themeColor="text1"/>
          <w:sz w:val="28"/>
          <w:szCs w:val="32"/>
        </w:rPr>
        <w:t>所有跟疑似感染病人可能有接触的人（包括医护人员）都应该有14天的健康观察期。</w:t>
      </w:r>
      <w:r>
        <w:rPr>
          <w:rFonts w:ascii="仿宋" w:eastAsia="仿宋" w:hAnsi="仿宋" w:cs="黑体" w:hint="eastAsia"/>
          <w:color w:val="000000" w:themeColor="text1"/>
          <w:sz w:val="28"/>
          <w:szCs w:val="32"/>
        </w:rPr>
        <w:t xml:space="preserve">观察期从和病人接触的最后一天算起。一旦出现任何症状，特别是发热、呼吸道症状如咳嗽、呼吸短促或腹泻，马上就医！ </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9、密切接触者监控建议</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（1）如果接触者出现症状，要提前通知医院，将前往医院。</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（2）前往医院的路上，病人应该佩戴医用口罩。</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（3）避免搭乘公共交通，应该呼叫救护车或者使用私人车辆运送病人，如果可以，路上打开车窗。</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（4）生病的密切接触者应时刻保持呼吸道卫生和进行双手清洁。在路上和医院站着或坐着时，尽可能远离其他人（至少1米）。</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 xml:space="preserve">（5）任何被呼吸道分泌物或体液污染的物体表面都应该用含有稀释漂白剂的消毒剂清洁、消毒。 </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10、新型冠状病毒感染的肺炎患者有什么临床表现？</w:t>
      </w:r>
    </w:p>
    <w:p w:rsidR="00286905" w:rsidRDefault="004B3E4E">
      <w:pPr>
        <w:autoSpaceDE w:val="0"/>
        <w:autoSpaceDN w:val="0"/>
        <w:adjustRightInd w:val="0"/>
        <w:ind w:firstLineChars="200" w:firstLine="560"/>
        <w:rPr>
          <w:rFonts w:ascii="仿宋" w:eastAsia="仿宋" w:hAnsi="仿宋" w:cs="黑体"/>
          <w:b/>
          <w:bCs/>
          <w:color w:val="000000" w:themeColor="text1"/>
          <w:kern w:val="0"/>
          <w:sz w:val="28"/>
          <w:szCs w:val="32"/>
        </w:rPr>
      </w:pPr>
      <w:r>
        <w:rPr>
          <w:rFonts w:ascii="仿宋" w:eastAsia="仿宋" w:hAnsi="仿宋" w:cs="黑体" w:hint="eastAsia"/>
          <w:color w:val="000000" w:themeColor="text1"/>
          <w:kern w:val="0"/>
          <w:sz w:val="28"/>
          <w:szCs w:val="32"/>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lastRenderedPageBreak/>
        <w:t>11、在临床上怎样识别观察新型冠状病毒感染的肺炎病例</w:t>
      </w:r>
    </w:p>
    <w:p w:rsidR="00286905" w:rsidRDefault="004B3E4E">
      <w:pPr>
        <w:autoSpaceDE w:val="0"/>
        <w:autoSpaceDN w:val="0"/>
        <w:adjustRightInd w:val="0"/>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w:t>
      </w:r>
      <w:r>
        <w:rPr>
          <w:rFonts w:ascii="仿宋" w:eastAsia="仿宋" w:hAnsi="仿宋" w:cs="黑体"/>
          <w:bCs/>
          <w:color w:val="000000" w:themeColor="text1"/>
          <w:kern w:val="0"/>
          <w:sz w:val="28"/>
          <w:szCs w:val="32"/>
        </w:rPr>
        <w:t>1</w:t>
      </w:r>
      <w:r>
        <w:rPr>
          <w:rFonts w:ascii="仿宋" w:eastAsia="仿宋" w:hAnsi="仿宋" w:cs="黑体" w:hint="eastAsia"/>
          <w:bCs/>
          <w:color w:val="000000" w:themeColor="text1"/>
          <w:kern w:val="0"/>
          <w:sz w:val="28"/>
          <w:szCs w:val="32"/>
        </w:rPr>
        <w:t>）流行病学史：</w:t>
      </w:r>
      <w:r>
        <w:rPr>
          <w:rFonts w:ascii="仿宋" w:eastAsia="仿宋" w:hAnsi="仿宋" w:cs="仿宋" w:hint="eastAsia"/>
          <w:bCs/>
          <w:color w:val="000000" w:themeColor="text1"/>
          <w:kern w:val="0"/>
          <w:sz w:val="28"/>
          <w:szCs w:val="32"/>
        </w:rPr>
        <w:t>a</w:t>
      </w:r>
      <w:r>
        <w:rPr>
          <w:rFonts w:ascii="仿宋" w:eastAsia="仿宋" w:hAnsi="仿宋" w:cs="黑体" w:hint="eastAsia"/>
          <w:bCs/>
          <w:color w:val="000000" w:themeColor="text1"/>
          <w:kern w:val="0"/>
          <w:sz w:val="28"/>
          <w:szCs w:val="32"/>
        </w:rPr>
        <w:t>发病前</w:t>
      </w:r>
      <w:r>
        <w:rPr>
          <w:rFonts w:ascii="仿宋" w:eastAsia="仿宋" w:hAnsi="仿宋" w:cs="黑体"/>
          <w:bCs/>
          <w:color w:val="000000" w:themeColor="text1"/>
          <w:kern w:val="0"/>
          <w:sz w:val="28"/>
          <w:szCs w:val="32"/>
        </w:rPr>
        <w:t>14</w:t>
      </w:r>
      <w:r>
        <w:rPr>
          <w:rFonts w:ascii="仿宋" w:eastAsia="仿宋" w:hAnsi="仿宋" w:cs="黑体" w:hint="eastAsia"/>
          <w:bCs/>
          <w:color w:val="000000" w:themeColor="text1"/>
          <w:kern w:val="0"/>
          <w:sz w:val="28"/>
          <w:szCs w:val="32"/>
        </w:rPr>
        <w:t>天内有武汉地区或其他有本地病例持续传播地区的旅行史或居住史，b发病前</w:t>
      </w:r>
      <w:r>
        <w:rPr>
          <w:rFonts w:ascii="仿宋" w:eastAsia="仿宋" w:hAnsi="仿宋" w:cs="黑体"/>
          <w:bCs/>
          <w:color w:val="000000" w:themeColor="text1"/>
          <w:kern w:val="0"/>
          <w:sz w:val="28"/>
          <w:szCs w:val="32"/>
        </w:rPr>
        <w:t>14</w:t>
      </w:r>
      <w:r>
        <w:rPr>
          <w:rFonts w:ascii="仿宋" w:eastAsia="仿宋" w:hAnsi="仿宋" w:cs="黑体" w:hint="eastAsia"/>
          <w:bCs/>
          <w:color w:val="000000" w:themeColor="text1"/>
          <w:kern w:val="0"/>
          <w:sz w:val="28"/>
          <w:szCs w:val="32"/>
        </w:rPr>
        <w:t>天内曾接触过来自武汉市或其他有本地病例持续传播地区的发热或有呼吸道症状的患者，c有聚集性发病或与新型冠状病毒感染者有流行病学关联。</w:t>
      </w:r>
    </w:p>
    <w:p w:rsidR="00286905" w:rsidRDefault="004B3E4E">
      <w:pPr>
        <w:autoSpaceDE w:val="0"/>
        <w:autoSpaceDN w:val="0"/>
        <w:adjustRightInd w:val="0"/>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w:t>
      </w:r>
      <w:r>
        <w:rPr>
          <w:rFonts w:ascii="仿宋" w:eastAsia="仿宋" w:hAnsi="仿宋" w:cs="黑体"/>
          <w:bCs/>
          <w:color w:val="000000" w:themeColor="text1"/>
          <w:kern w:val="0"/>
          <w:sz w:val="28"/>
          <w:szCs w:val="32"/>
        </w:rPr>
        <w:t>2</w:t>
      </w:r>
      <w:r>
        <w:rPr>
          <w:rFonts w:ascii="仿宋" w:eastAsia="仿宋" w:hAnsi="仿宋" w:cs="黑体" w:hint="eastAsia"/>
          <w:bCs/>
          <w:color w:val="000000" w:themeColor="text1"/>
          <w:kern w:val="0"/>
          <w:sz w:val="28"/>
          <w:szCs w:val="32"/>
        </w:rPr>
        <w:t>）临床表现：</w:t>
      </w:r>
      <w:r>
        <w:rPr>
          <w:rFonts w:ascii="仿宋" w:eastAsia="仿宋" w:hAnsi="仿宋" w:cs="仿宋" w:hint="eastAsia"/>
          <w:bCs/>
          <w:color w:val="000000" w:themeColor="text1"/>
          <w:kern w:val="0"/>
          <w:sz w:val="28"/>
          <w:szCs w:val="32"/>
        </w:rPr>
        <w:t>a</w:t>
      </w:r>
      <w:r>
        <w:rPr>
          <w:rFonts w:ascii="仿宋" w:eastAsia="仿宋" w:hAnsi="仿宋" w:cs="黑体" w:hint="eastAsia"/>
          <w:bCs/>
          <w:color w:val="000000" w:themeColor="text1"/>
          <w:kern w:val="0"/>
          <w:sz w:val="28"/>
          <w:szCs w:val="32"/>
        </w:rPr>
        <w:t>发热，一般超过37.3℃；b具有病毒性肺炎影像学特征；c发病早期白细胞总数正常或降低，或淋巴细胞计数减少。</w:t>
      </w:r>
    </w:p>
    <w:p w:rsidR="00286905" w:rsidRDefault="004B3E4E">
      <w:pPr>
        <w:autoSpaceDE w:val="0"/>
        <w:autoSpaceDN w:val="0"/>
        <w:adjustRightInd w:val="0"/>
        <w:ind w:firstLineChars="200" w:firstLine="560"/>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有上述流行病学史中的任意1条，以及符合临床表现中任意2条，为疑似病例。</w:t>
      </w:r>
    </w:p>
    <w:p w:rsidR="00286905" w:rsidRDefault="004B3E4E">
      <w:pPr>
        <w:autoSpaceDE w:val="0"/>
        <w:autoSpaceDN w:val="0"/>
        <w:adjustRightInd w:val="0"/>
        <w:ind w:firstLineChars="200" w:firstLine="560"/>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疑似病例，采集痰液、咽拭子等呼吸道标本进行病毒核酸检测即可</w:t>
      </w:r>
      <w:proofErr w:type="gramStart"/>
      <w:r>
        <w:rPr>
          <w:rFonts w:ascii="仿宋" w:eastAsia="仿宋" w:hAnsi="仿宋" w:cs="黑体" w:hint="eastAsia"/>
          <w:bCs/>
          <w:color w:val="000000" w:themeColor="text1"/>
          <w:kern w:val="0"/>
          <w:sz w:val="28"/>
          <w:szCs w:val="32"/>
        </w:rPr>
        <w:t>作出</w:t>
      </w:r>
      <w:proofErr w:type="gramEnd"/>
      <w:r>
        <w:rPr>
          <w:rFonts w:ascii="仿宋" w:eastAsia="仿宋" w:hAnsi="仿宋" w:cs="黑体" w:hint="eastAsia"/>
          <w:bCs/>
          <w:color w:val="000000" w:themeColor="text1"/>
          <w:kern w:val="0"/>
          <w:sz w:val="28"/>
          <w:szCs w:val="32"/>
        </w:rPr>
        <w:t>病原学诊断。</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12、新型冠状病毒感染的肺炎防控措施</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标准预防措施；</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空气传播预防措施；</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接触和飞沫预防措施：勤洗手，出门戴口罩；</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房间通风换气；</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微软雅黑" w:eastAsia="微软雅黑" w:hAnsi="微软雅黑" w:cs="微软雅黑" w:hint="eastAsia"/>
          <w:color w:val="000000" w:themeColor="text1"/>
          <w:kern w:val="0"/>
          <w:sz w:val="28"/>
          <w:szCs w:val="32"/>
        </w:rPr>
        <w:t>•</w:t>
      </w:r>
      <w:r>
        <w:rPr>
          <w:rFonts w:ascii="仿宋" w:eastAsia="仿宋" w:hAnsi="仿宋" w:cs="黑体" w:hint="eastAsia"/>
          <w:color w:val="000000" w:themeColor="text1"/>
          <w:kern w:val="0"/>
          <w:sz w:val="28"/>
          <w:szCs w:val="32"/>
        </w:rPr>
        <w:t>清洁、消毒：新型冠状病毒对热敏感，</w:t>
      </w:r>
      <w:r>
        <w:rPr>
          <w:rFonts w:ascii="仿宋" w:eastAsia="仿宋" w:hAnsi="仿宋" w:cs="ArialMT"/>
          <w:color w:val="000000" w:themeColor="text1"/>
          <w:kern w:val="0"/>
          <w:sz w:val="28"/>
          <w:szCs w:val="32"/>
        </w:rPr>
        <w:t>56</w:t>
      </w:r>
      <w:r>
        <w:rPr>
          <w:rFonts w:ascii="仿宋" w:eastAsia="仿宋" w:hAnsi="仿宋" w:cs="MS-UIGothic" w:hint="eastAsia"/>
          <w:color w:val="000000" w:themeColor="text1"/>
          <w:kern w:val="0"/>
          <w:sz w:val="28"/>
          <w:szCs w:val="32"/>
        </w:rPr>
        <w:t>℃热水浸泡</w:t>
      </w:r>
      <w:r>
        <w:rPr>
          <w:rFonts w:ascii="仿宋" w:eastAsia="仿宋" w:hAnsi="仿宋" w:cs="ArialMT"/>
          <w:color w:val="000000" w:themeColor="text1"/>
          <w:kern w:val="0"/>
          <w:sz w:val="28"/>
          <w:szCs w:val="32"/>
        </w:rPr>
        <w:t xml:space="preserve">30 </w:t>
      </w:r>
      <w:r>
        <w:rPr>
          <w:rFonts w:ascii="仿宋" w:eastAsia="仿宋" w:hAnsi="仿宋" w:cs="黑体" w:hint="eastAsia"/>
          <w:color w:val="000000" w:themeColor="text1"/>
          <w:kern w:val="0"/>
          <w:sz w:val="28"/>
          <w:szCs w:val="32"/>
        </w:rPr>
        <w:t>分钟、</w:t>
      </w:r>
      <w:r>
        <w:rPr>
          <w:rFonts w:ascii="仿宋" w:eastAsia="仿宋" w:hAnsi="仿宋" w:cs="ArialMT"/>
          <w:color w:val="000000" w:themeColor="text1"/>
          <w:kern w:val="0"/>
          <w:sz w:val="28"/>
          <w:szCs w:val="32"/>
        </w:rPr>
        <w:t>75%</w:t>
      </w:r>
      <w:r>
        <w:rPr>
          <w:rFonts w:ascii="仿宋" w:eastAsia="仿宋" w:hAnsi="仿宋" w:cs="黑体" w:hint="eastAsia"/>
          <w:color w:val="000000" w:themeColor="text1"/>
          <w:kern w:val="0"/>
          <w:sz w:val="28"/>
          <w:szCs w:val="32"/>
        </w:rPr>
        <w:t>酒精、含氯消毒剂，氯仿等脂溶剂均可有效灭活病毒。</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13、深圳市家庭医生呼叫平台</w:t>
      </w:r>
    </w:p>
    <w:p w:rsidR="00286905" w:rsidRDefault="004B3E4E">
      <w:pPr>
        <w:autoSpaceDE w:val="0"/>
        <w:autoSpaceDN w:val="0"/>
        <w:adjustRightInd w:val="0"/>
        <w:ind w:firstLineChars="200" w:firstLine="560"/>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t>为了你我的健康，请不要扎堆去医院，如有疑虑和担忧，请拔打深圳市家庭医生呼叫平台（400-119-1160转2），有专业医生在线上为大家进行初筛和分诊，以及提供一些医学建议。</w:t>
      </w:r>
    </w:p>
    <w:p w:rsidR="00286905" w:rsidRDefault="004B3E4E">
      <w:pPr>
        <w:autoSpaceDE w:val="0"/>
        <w:autoSpaceDN w:val="0"/>
        <w:adjustRightInd w:val="0"/>
        <w:ind w:firstLineChars="200" w:firstLine="560"/>
        <w:jc w:val="left"/>
        <w:rPr>
          <w:rFonts w:ascii="仿宋" w:eastAsia="仿宋" w:hAnsi="仿宋" w:cs="黑体"/>
          <w:bCs/>
          <w:color w:val="000000" w:themeColor="text1"/>
          <w:kern w:val="0"/>
          <w:sz w:val="28"/>
          <w:szCs w:val="32"/>
        </w:rPr>
      </w:pPr>
      <w:r>
        <w:rPr>
          <w:rFonts w:ascii="仿宋" w:eastAsia="仿宋" w:hAnsi="仿宋" w:cs="黑体" w:hint="eastAsia"/>
          <w:bCs/>
          <w:color w:val="000000" w:themeColor="text1"/>
          <w:kern w:val="0"/>
          <w:sz w:val="28"/>
          <w:szCs w:val="32"/>
        </w:rPr>
        <w:lastRenderedPageBreak/>
        <w:t>人工服务时间为每天9：00-18:00（非人工服务时间，居民可在平台上留言，相关专业人员上线后会及时回复）（如有明确武汉接触史，请到发热门诊就医）</w:t>
      </w:r>
    </w:p>
    <w:p w:rsidR="00286905" w:rsidRDefault="00286905">
      <w:pPr>
        <w:autoSpaceDE w:val="0"/>
        <w:autoSpaceDN w:val="0"/>
        <w:adjustRightInd w:val="0"/>
        <w:jc w:val="left"/>
        <w:rPr>
          <w:rFonts w:ascii="仿宋" w:eastAsia="仿宋" w:hAnsi="仿宋" w:cs="黑体"/>
          <w:color w:val="000000" w:themeColor="text1"/>
          <w:kern w:val="0"/>
          <w:sz w:val="28"/>
          <w:szCs w:val="32"/>
        </w:rPr>
      </w:pPr>
    </w:p>
    <w:p w:rsidR="00286905" w:rsidRDefault="00286905">
      <w:pPr>
        <w:autoSpaceDE w:val="0"/>
        <w:autoSpaceDN w:val="0"/>
        <w:adjustRightInd w:val="0"/>
        <w:jc w:val="left"/>
        <w:rPr>
          <w:rFonts w:ascii="宋体" w:eastAsia="宋体" w:hAnsi="宋体" w:cs="黑体"/>
          <w:color w:val="000000" w:themeColor="text1"/>
          <w:kern w:val="0"/>
          <w:sz w:val="24"/>
          <w:szCs w:val="28"/>
        </w:rPr>
      </w:pPr>
    </w:p>
    <w:p w:rsidR="00286905" w:rsidRDefault="004B3E4E">
      <w:pPr>
        <w:autoSpaceDE w:val="0"/>
        <w:autoSpaceDN w:val="0"/>
        <w:adjustRightInd w:val="0"/>
        <w:jc w:val="left"/>
        <w:rPr>
          <w:rFonts w:ascii="华文中宋" w:hAnsi="华文中宋"/>
          <w:b/>
          <w:bCs/>
          <w:sz w:val="32"/>
          <w:szCs w:val="36"/>
        </w:rPr>
      </w:pPr>
      <w:r>
        <w:rPr>
          <w:rFonts w:ascii="华文中宋" w:hAnsi="华文中宋" w:hint="eastAsia"/>
          <w:b/>
          <w:bCs/>
          <w:sz w:val="32"/>
          <w:szCs w:val="36"/>
        </w:rPr>
        <w:t>五、就医流程</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1、何时就医</w:t>
      </w:r>
    </w:p>
    <w:p w:rsidR="00286905" w:rsidRDefault="004B3E4E">
      <w:pPr>
        <w:pStyle w:val="ab"/>
        <w:shd w:val="clear" w:color="auto" w:fill="FFFFFF"/>
        <w:spacing w:before="0" w:beforeAutospacing="0" w:after="0" w:afterAutospacing="0" w:line="384" w:lineRule="atLeast"/>
        <w:ind w:firstLineChars="200" w:firstLine="560"/>
        <w:rPr>
          <w:rFonts w:ascii="仿宋" w:eastAsia="仿宋" w:hAnsi="仿宋" w:cs="黑体"/>
          <w:color w:val="000000" w:themeColor="text1"/>
          <w:sz w:val="28"/>
          <w:szCs w:val="32"/>
        </w:rPr>
      </w:pPr>
      <w:r>
        <w:rPr>
          <w:rFonts w:ascii="仿宋" w:eastAsia="仿宋" w:hAnsi="仿宋" w:cs="黑体" w:hint="eastAsia"/>
          <w:color w:val="000000" w:themeColor="text1"/>
          <w:sz w:val="28"/>
          <w:szCs w:val="32"/>
        </w:rPr>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rsidR="00286905" w:rsidRDefault="004B3E4E">
      <w:pPr>
        <w:pStyle w:val="ab"/>
        <w:shd w:val="clear" w:color="auto" w:fill="FFFFFF"/>
        <w:spacing w:before="0" w:beforeAutospacing="0" w:after="0" w:afterAutospacing="0" w:line="384" w:lineRule="atLeast"/>
        <w:ind w:firstLineChars="200" w:firstLine="560"/>
        <w:rPr>
          <w:rFonts w:ascii="仿宋" w:eastAsia="仿宋" w:hAnsi="仿宋" w:cs="黑体"/>
          <w:color w:val="000000" w:themeColor="text1"/>
          <w:sz w:val="28"/>
          <w:szCs w:val="32"/>
        </w:rPr>
      </w:pPr>
      <w:r>
        <w:rPr>
          <w:rFonts w:ascii="仿宋" w:eastAsia="仿宋" w:hAnsi="仿宋" w:cs="黑体" w:hint="eastAsia"/>
          <w:color w:val="000000" w:themeColor="text1"/>
          <w:sz w:val="28"/>
          <w:szCs w:val="32"/>
        </w:rPr>
        <w:t>但如果出现（1）发热 (腋下体温≥37.3℃)、咳嗽、气促等急性呼吸道感染症状；（2）且发病前14天内有武汉地区或其他有本地病例持续传播地区的旅行史或居住史，或发病前14天内曾接触过来自武汉市或其他有本地病例持续传播地区的发热或有呼吸道症状的患者，或有聚集性发病或与新型冠状病毒感染者有流行病学关联；应到当地指定医疗机构进行排查、诊治。</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2、就医时注意事项</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（1）如果接触者出现症状，要提前选择有发热门诊的定点医院。</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（2）前往医院的路上，及就医全程应该佩戴口罩。</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（3）避免搭乘公共交通，应该呼叫救护车或者使用私人车辆运送病</w:t>
      </w:r>
      <w:r>
        <w:rPr>
          <w:rFonts w:ascii="仿宋" w:eastAsia="仿宋" w:hAnsi="仿宋" w:cs="黑体" w:hint="eastAsia"/>
          <w:color w:val="000000" w:themeColor="text1"/>
          <w:kern w:val="0"/>
          <w:sz w:val="28"/>
          <w:szCs w:val="32"/>
        </w:rPr>
        <w:lastRenderedPageBreak/>
        <w:t>人，如果可以，路上打开车窗。</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（4）生病的密切接触者应时刻保持呼吸道卫生和进行双手清洁。在路上和医院站着或坐着时，尽可能远离其他人（至少1米）。</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 xml:space="preserve">（5）任何被呼吸道分泌物或体液污染的物体表面都应该用含有稀释漂白剂的消毒剂清洁、消毒。 </w:t>
      </w:r>
    </w:p>
    <w:p w:rsidR="00286905" w:rsidRDefault="004B3E4E">
      <w:pPr>
        <w:autoSpaceDE w:val="0"/>
        <w:autoSpaceDN w:val="0"/>
        <w:adjustRightInd w:val="0"/>
        <w:jc w:val="left"/>
        <w:rPr>
          <w:rFonts w:ascii="仿宋" w:eastAsia="仿宋" w:hAnsi="仿宋" w:cs="黑体"/>
          <w:color w:val="000000" w:themeColor="text1"/>
          <w:sz w:val="28"/>
          <w:szCs w:val="32"/>
        </w:rPr>
      </w:pPr>
      <w:r>
        <w:rPr>
          <w:rFonts w:ascii="仿宋" w:eastAsia="仿宋" w:hAnsi="仿宋" w:cs="黑体" w:hint="eastAsia"/>
          <w:color w:val="000000" w:themeColor="text1"/>
          <w:kern w:val="0"/>
          <w:sz w:val="28"/>
          <w:szCs w:val="32"/>
        </w:rPr>
        <w:t>（6）</w:t>
      </w:r>
      <w:r>
        <w:rPr>
          <w:rFonts w:ascii="仿宋" w:eastAsia="仿宋" w:hAnsi="仿宋" w:cs="黑体" w:hint="eastAsia"/>
          <w:color w:val="000000" w:themeColor="text1"/>
          <w:sz w:val="28"/>
          <w:szCs w:val="32"/>
        </w:rPr>
        <w:t>就医时，应如实详细讲述患病情况和就医过程，尤其是应告知医生近期的武汉旅行和居住史、肺炎患者或疑似患者的接触史、动物接触史等。</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3、对于普通的发热病人应该如何处理？</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对于普通的发热病人，无咳嗽、气促等症状，且无流行病学史等，可就近前往社康中心就医，就医期间做好个人防护，在医生的指导下处理，避免增加交叉感染风险。</w:t>
      </w: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4、南山区开设发热门诊的医院</w:t>
      </w:r>
    </w:p>
    <w:p w:rsidR="00286905" w:rsidRDefault="004B3E4E">
      <w:pPr>
        <w:autoSpaceDE w:val="0"/>
        <w:autoSpaceDN w:val="0"/>
        <w:adjustRightInd w:val="0"/>
        <w:ind w:firstLineChars="200" w:firstLine="560"/>
        <w:jc w:val="left"/>
        <w:rPr>
          <w:rFonts w:ascii="仿宋" w:eastAsia="仿宋" w:hAnsi="仿宋" w:cs="黑体"/>
          <w:color w:val="000000" w:themeColor="text1"/>
          <w:kern w:val="0"/>
          <w:sz w:val="28"/>
          <w:szCs w:val="32"/>
        </w:rPr>
      </w:pPr>
      <w:r>
        <w:rPr>
          <w:rFonts w:ascii="仿宋" w:eastAsia="仿宋" w:hAnsi="仿宋" w:cs="黑体" w:hint="eastAsia"/>
          <w:color w:val="000000" w:themeColor="text1"/>
          <w:kern w:val="0"/>
          <w:sz w:val="28"/>
          <w:szCs w:val="32"/>
        </w:rPr>
        <w:t>对有发热、咳嗽及有流行病学史的病人，应及早到医院发热门诊就诊。南山区有5家医院开设了发热门诊，名单如下：</w:t>
      </w:r>
    </w:p>
    <w:p w:rsidR="00286905" w:rsidRDefault="004B3E4E">
      <w:pPr>
        <w:autoSpaceDE w:val="0"/>
        <w:autoSpaceDN w:val="0"/>
        <w:adjustRightInd w:val="0"/>
        <w:jc w:val="left"/>
        <w:rPr>
          <w:rFonts w:ascii="仿宋" w:eastAsia="仿宋" w:hAnsi="仿宋" w:cs="黑体"/>
          <w:color w:val="000000" w:themeColor="text1"/>
          <w:kern w:val="0"/>
          <w:sz w:val="28"/>
          <w:szCs w:val="32"/>
        </w:rPr>
      </w:pPr>
      <w:r>
        <w:rPr>
          <w:rFonts w:ascii="仿宋" w:eastAsia="仿宋" w:hAnsi="仿宋" w:cs="黑体" w:hint="eastAsia"/>
          <w:noProof/>
          <w:color w:val="000000" w:themeColor="text1"/>
          <w:kern w:val="0"/>
          <w:sz w:val="28"/>
          <w:szCs w:val="32"/>
        </w:rPr>
        <w:lastRenderedPageBreak/>
        <w:drawing>
          <wp:inline distT="0" distB="0" distL="114300" distR="114300">
            <wp:extent cx="5266690" cy="3916045"/>
            <wp:effectExtent l="0" t="0" r="10160" b="8255"/>
            <wp:docPr id="2" name="图片 2" descr="4193e08d6d913256b46f32e379be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93e08d6d913256b46f32e379beb88"/>
                    <pic:cNvPicPr>
                      <a:picLocks noChangeAspect="1"/>
                    </pic:cNvPicPr>
                  </pic:nvPicPr>
                  <pic:blipFill>
                    <a:blip r:embed="rId6"/>
                    <a:stretch>
                      <a:fillRect/>
                    </a:stretch>
                  </pic:blipFill>
                  <pic:spPr>
                    <a:xfrm>
                      <a:off x="0" y="0"/>
                      <a:ext cx="5266690" cy="3916045"/>
                    </a:xfrm>
                    <a:prstGeom prst="rect">
                      <a:avLst/>
                    </a:prstGeom>
                  </pic:spPr>
                </pic:pic>
              </a:graphicData>
            </a:graphic>
          </wp:inline>
        </w:drawing>
      </w:r>
    </w:p>
    <w:p w:rsidR="00286905" w:rsidRDefault="00286905">
      <w:pPr>
        <w:autoSpaceDE w:val="0"/>
        <w:autoSpaceDN w:val="0"/>
        <w:adjustRightInd w:val="0"/>
        <w:jc w:val="left"/>
        <w:rPr>
          <w:rFonts w:ascii="宋体" w:eastAsia="宋体" w:hAnsi="宋体" w:cs="黑体"/>
          <w:color w:val="000000" w:themeColor="text1"/>
          <w:kern w:val="0"/>
          <w:sz w:val="24"/>
          <w:szCs w:val="28"/>
        </w:rPr>
      </w:pPr>
    </w:p>
    <w:p w:rsidR="00286905" w:rsidRDefault="004B3E4E">
      <w:pPr>
        <w:autoSpaceDE w:val="0"/>
        <w:autoSpaceDN w:val="0"/>
        <w:adjustRightInd w:val="0"/>
        <w:jc w:val="left"/>
        <w:rPr>
          <w:rFonts w:ascii="仿宋" w:eastAsia="仿宋" w:hAnsi="仿宋" w:cs="黑体"/>
          <w:b/>
          <w:color w:val="000000" w:themeColor="text1"/>
          <w:kern w:val="0"/>
          <w:sz w:val="28"/>
          <w:szCs w:val="32"/>
        </w:rPr>
      </w:pPr>
      <w:r>
        <w:rPr>
          <w:rFonts w:ascii="仿宋" w:eastAsia="仿宋" w:hAnsi="仿宋" w:cs="黑体" w:hint="eastAsia"/>
          <w:b/>
          <w:color w:val="000000" w:themeColor="text1"/>
          <w:kern w:val="0"/>
          <w:sz w:val="28"/>
          <w:szCs w:val="32"/>
        </w:rPr>
        <w:t>5、如果在医院排查自己是疑似或者有接触史怎么办？</w:t>
      </w:r>
    </w:p>
    <w:p w:rsidR="00286905" w:rsidRDefault="004B3E4E">
      <w:pPr>
        <w:autoSpaceDE w:val="0"/>
        <w:autoSpaceDN w:val="0"/>
        <w:adjustRightInd w:val="0"/>
        <w:ind w:firstLineChars="200" w:firstLine="560"/>
        <w:jc w:val="left"/>
        <w:rPr>
          <w:rFonts w:ascii="仿宋" w:eastAsia="仿宋" w:hAnsi="仿宋" w:cs="黑体"/>
          <w:color w:val="000000" w:themeColor="text1"/>
          <w:sz w:val="28"/>
          <w:szCs w:val="32"/>
        </w:rPr>
      </w:pPr>
      <w:r>
        <w:rPr>
          <w:rFonts w:ascii="仿宋" w:eastAsia="仿宋" w:hAnsi="仿宋" w:cs="黑体" w:hint="eastAsia"/>
          <w:color w:val="000000" w:themeColor="text1"/>
          <w:kern w:val="0"/>
          <w:sz w:val="28"/>
          <w:szCs w:val="32"/>
        </w:rPr>
        <w:t>如果自己最近2周内有湖北或者武汉居留。或者发病</w:t>
      </w:r>
      <w:r>
        <w:rPr>
          <w:rFonts w:ascii="仿宋" w:eastAsia="仿宋" w:hAnsi="仿宋" w:cs="黑体" w:hint="eastAsia"/>
          <w:color w:val="000000" w:themeColor="text1"/>
          <w:sz w:val="28"/>
          <w:szCs w:val="32"/>
        </w:rPr>
        <w:t>前14天内曾接触过来自武汉市或其他有本地病例持续传播地区的发热或有呼吸道症状的患者，并且发热超过37.3°C，被医院发热门诊专家判定为疑似，需要在医院集中隔离排查，请配合医院接受集中观察。</w:t>
      </w:r>
      <w:bookmarkStart w:id="0" w:name="_GoBack"/>
      <w:bookmarkEnd w:id="0"/>
    </w:p>
    <w:sectPr w:rsidR="002869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Arial-BoldMT">
    <w:altName w:val="方正舒体"/>
    <w:charset w:val="86"/>
    <w:family w:val="auto"/>
    <w:pitch w:val="default"/>
    <w:sig w:usb0="00000000" w:usb1="00000000" w:usb2="00000010" w:usb3="00000000" w:csb0="00040000" w:csb1="00000000"/>
  </w:font>
  <w:font w:name="ArialMT">
    <w:altName w:val="Times New Roman"/>
    <w:charset w:val="A1"/>
    <w:family w:val="auto"/>
    <w:pitch w:val="default"/>
    <w:sig w:usb0="00000000" w:usb1="00000000" w:usb2="00000000" w:usb3="00000000" w:csb0="00000008" w:csb1="00000000"/>
  </w:font>
  <w:font w:name="Wingdings-Regular">
    <w:altName w:val="方正舒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UIGothic">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43"/>
    <w:rsid w:val="00003771"/>
    <w:rsid w:val="00197516"/>
    <w:rsid w:val="00235C4C"/>
    <w:rsid w:val="00286905"/>
    <w:rsid w:val="003603CF"/>
    <w:rsid w:val="003A7648"/>
    <w:rsid w:val="00412943"/>
    <w:rsid w:val="004B3E4E"/>
    <w:rsid w:val="004C4E87"/>
    <w:rsid w:val="004E3DAC"/>
    <w:rsid w:val="005773EA"/>
    <w:rsid w:val="0058229A"/>
    <w:rsid w:val="00681A56"/>
    <w:rsid w:val="00690A60"/>
    <w:rsid w:val="0069340A"/>
    <w:rsid w:val="009C09D1"/>
    <w:rsid w:val="009D2E8C"/>
    <w:rsid w:val="00A41C61"/>
    <w:rsid w:val="00B81275"/>
    <w:rsid w:val="00B844C9"/>
    <w:rsid w:val="00C176DB"/>
    <w:rsid w:val="00C414BF"/>
    <w:rsid w:val="00CE1CAE"/>
    <w:rsid w:val="00D62D3B"/>
    <w:rsid w:val="00D91497"/>
    <w:rsid w:val="00FC63CD"/>
    <w:rsid w:val="00FE427D"/>
    <w:rsid w:val="06F76AEA"/>
    <w:rsid w:val="27A4025C"/>
    <w:rsid w:val="35BB4195"/>
    <w:rsid w:val="45615DA1"/>
    <w:rsid w:val="5992512E"/>
    <w:rsid w:val="7FB90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198D8-F43D-484D-8D3A-69148FE2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FollowedHyperlink"/>
    <w:basedOn w:val="a0"/>
    <w:uiPriority w:val="99"/>
    <w:semiHidden/>
    <w:unhideWhenUsed/>
    <w:qFormat/>
    <w:rPr>
      <w:color w:val="800080"/>
      <w:u w:val="none"/>
    </w:rPr>
  </w:style>
  <w:style w:type="character" w:styleId="ad">
    <w:name w:val="Emphasis"/>
    <w:basedOn w:val="a0"/>
    <w:uiPriority w:val="20"/>
    <w:qFormat/>
  </w:style>
  <w:style w:type="character" w:styleId="ae">
    <w:name w:val="Hyperlink"/>
    <w:basedOn w:val="a0"/>
    <w:uiPriority w:val="99"/>
    <w:unhideWhenUsed/>
    <w:qFormat/>
    <w:rPr>
      <w:color w:val="0000FF" w:themeColor="hyperlink"/>
      <w:u w:val="single"/>
    </w:rPr>
  </w:style>
  <w:style w:type="character" w:styleId="HTML">
    <w:name w:val="HTML Code"/>
    <w:basedOn w:val="a0"/>
    <w:uiPriority w:val="99"/>
    <w:semiHidden/>
    <w:unhideWhenUsed/>
    <w:qFormat/>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bg17">
    <w:name w:val="bg17"/>
    <w:basedOn w:val="a0"/>
    <w:qFormat/>
  </w:style>
  <w:style w:type="character" w:customStyle="1" w:styleId="bg6">
    <w:name w:val="bg6"/>
    <w:basedOn w:val="a0"/>
    <w:qFormat/>
  </w:style>
  <w:style w:type="character" w:customStyle="1" w:styleId="hover29">
    <w:name w:val="hover29"/>
    <w:basedOn w:val="a0"/>
    <w:qFormat/>
    <w:rPr>
      <w:color w:val="058FE7"/>
    </w:rPr>
  </w:style>
  <w:style w:type="character" w:customStyle="1" w:styleId="hover30">
    <w:name w:val="hover30"/>
    <w:basedOn w:val="a0"/>
    <w:qFormat/>
    <w:rPr>
      <w:color w:val="058FE7"/>
    </w:rPr>
  </w:style>
  <w:style w:type="character" w:customStyle="1" w:styleId="hover31">
    <w:name w:val="hover31"/>
    <w:basedOn w:val="a0"/>
    <w:qFormat/>
    <w:rPr>
      <w:color w:val="FFFFFF"/>
      <w:shd w:val="clear" w:color="auto" w:fill="0779E4"/>
    </w:rPr>
  </w:style>
  <w:style w:type="character" w:customStyle="1" w:styleId="hover32">
    <w:name w:val="hover32"/>
    <w:basedOn w:val="a0"/>
    <w:qFormat/>
    <w:rPr>
      <w:color w:val="FFFFFF"/>
    </w:rPr>
  </w:style>
  <w:style w:type="character" w:customStyle="1" w:styleId="desc">
    <w:name w:val="desc"/>
    <w:basedOn w:val="a0"/>
    <w:qFormat/>
  </w:style>
  <w:style w:type="character" w:customStyle="1" w:styleId="mail">
    <w:name w:val="mail"/>
    <w:basedOn w:val="a0"/>
    <w:qFormat/>
  </w:style>
  <w:style w:type="character" w:customStyle="1" w:styleId="position">
    <w:name w:val="position"/>
    <w:basedOn w:val="a0"/>
    <w:qFormat/>
  </w:style>
  <w:style w:type="character" w:customStyle="1" w:styleId="bg16">
    <w:name w:val="bg16"/>
    <w:basedOn w:val="a0"/>
    <w:qFormat/>
  </w:style>
  <w:style w:type="character" w:customStyle="1" w:styleId="bg161">
    <w:name w:val="bg161"/>
    <w:basedOn w:val="a0"/>
    <w:qFormat/>
  </w:style>
  <w:style w:type="character" w:customStyle="1" w:styleId="bg162">
    <w:name w:val="bg162"/>
    <w:basedOn w:val="a0"/>
    <w:qFormat/>
  </w:style>
  <w:style w:type="character" w:customStyle="1" w:styleId="nth-child2">
    <w:name w:val="nth-child(2)"/>
    <w:basedOn w:val="a0"/>
  </w:style>
  <w:style w:type="character" w:customStyle="1" w:styleId="bg33">
    <w:name w:val="bg33"/>
    <w:basedOn w:val="a0"/>
  </w:style>
  <w:style w:type="character" w:customStyle="1" w:styleId="bg28">
    <w:name w:val="bg28"/>
    <w:basedOn w:val="a0"/>
  </w:style>
  <w:style w:type="character" w:customStyle="1" w:styleId="sex">
    <w:name w:val="sex"/>
    <w:basedOn w:val="a0"/>
  </w:style>
  <w:style w:type="character" w:customStyle="1" w:styleId="bg211">
    <w:name w:val="bg211"/>
    <w:basedOn w:val="a0"/>
  </w:style>
  <w:style w:type="character" w:customStyle="1" w:styleId="swiper-pagination-bullet-active">
    <w:name w:val="swiper-pagination-bullet-active"/>
    <w:basedOn w:val="a0"/>
    <w:rPr>
      <w:shd w:val="clear" w:color="auto" w:fill="FFFFFF"/>
    </w:rPr>
  </w:style>
  <w:style w:type="character" w:customStyle="1" w:styleId="fax">
    <w:name w:val="fax"/>
    <w:basedOn w:val="a0"/>
  </w:style>
  <w:style w:type="character" w:customStyle="1" w:styleId="bg8">
    <w:name w:val="bg8"/>
    <w:basedOn w:val="a0"/>
  </w:style>
  <w:style w:type="character" w:customStyle="1" w:styleId="bg311">
    <w:name w:val="bg311"/>
    <w:basedOn w:val="a0"/>
  </w:style>
  <w:style w:type="character" w:customStyle="1" w:styleId="bg312">
    <w:name w:val="bg312"/>
    <w:basedOn w:val="a0"/>
  </w:style>
  <w:style w:type="character" w:customStyle="1" w:styleId="bg313">
    <w:name w:val="bg313"/>
    <w:basedOn w:val="a0"/>
  </w:style>
  <w:style w:type="character" w:customStyle="1" w:styleId="category">
    <w:name w:val="category"/>
    <w:basedOn w:val="a0"/>
  </w:style>
  <w:style w:type="character" w:customStyle="1" w:styleId="experience">
    <w:name w:val="experience"/>
    <w:basedOn w:val="a0"/>
  </w:style>
  <w:style w:type="character" w:customStyle="1" w:styleId="nation">
    <w:name w:val="nation"/>
    <w:basedOn w:val="a0"/>
  </w:style>
  <w:style w:type="character" w:customStyle="1" w:styleId="birth">
    <w:name w:val="birth"/>
    <w:basedOn w:val="a0"/>
  </w:style>
  <w:style w:type="character" w:customStyle="1" w:styleId="bg18">
    <w:name w:val="bg18"/>
    <w:basedOn w:val="a0"/>
  </w:style>
  <w:style w:type="character" w:customStyle="1" w:styleId="bg181">
    <w:name w:val="bg181"/>
    <w:basedOn w:val="a0"/>
  </w:style>
  <w:style w:type="character" w:customStyle="1" w:styleId="bg182">
    <w:name w:val="bg182"/>
    <w:basedOn w:val="a0"/>
  </w:style>
  <w:style w:type="character" w:customStyle="1" w:styleId="bg22">
    <w:name w:val="bg22"/>
    <w:basedOn w:val="a0"/>
  </w:style>
  <w:style w:type="character" w:customStyle="1" w:styleId="bg23">
    <w:name w:val="bg23"/>
    <w:basedOn w:val="a0"/>
  </w:style>
  <w:style w:type="character" w:customStyle="1" w:styleId="bg24">
    <w:name w:val="bg24"/>
    <w:basedOn w:val="a0"/>
  </w:style>
  <w:style w:type="character" w:customStyle="1" w:styleId="bg25">
    <w:name w:val="bg25"/>
    <w:basedOn w:val="a0"/>
  </w:style>
  <w:style w:type="character" w:customStyle="1" w:styleId="bg52">
    <w:name w:val="bg52"/>
    <w:basedOn w:val="a0"/>
  </w:style>
  <w:style w:type="character" w:customStyle="1" w:styleId="bg53">
    <w:name w:val="bg53"/>
    <w:basedOn w:val="a0"/>
  </w:style>
  <w:style w:type="character" w:customStyle="1" w:styleId="bg54">
    <w:name w:val="bg54"/>
    <w:basedOn w:val="a0"/>
  </w:style>
  <w:style w:type="character" w:customStyle="1" w:styleId="bg231">
    <w:name w:val="bg231"/>
    <w:basedOn w:val="a0"/>
  </w:style>
  <w:style w:type="character" w:customStyle="1" w:styleId="bg232">
    <w:name w:val="bg232"/>
    <w:basedOn w:val="a0"/>
  </w:style>
  <w:style w:type="character" w:customStyle="1" w:styleId="bg233">
    <w:name w:val="bg233"/>
    <w:basedOn w:val="a0"/>
  </w:style>
  <w:style w:type="character" w:customStyle="1" w:styleId="first-child">
    <w:name w:val="first-child"/>
    <w:basedOn w:val="a0"/>
  </w:style>
  <w:style w:type="character" w:customStyle="1" w:styleId="bg32">
    <w:name w:val="bg32"/>
    <w:basedOn w:val="a0"/>
  </w:style>
  <w:style w:type="character" w:customStyle="1" w:styleId="bg1">
    <w:name w:val="bg1"/>
    <w:basedOn w:val="a0"/>
  </w:style>
  <w:style w:type="character" w:customStyle="1" w:styleId="bg11">
    <w:name w:val="bg11"/>
    <w:basedOn w:val="a0"/>
    <w:qFormat/>
  </w:style>
  <w:style w:type="character" w:customStyle="1" w:styleId="bg12">
    <w:name w:val="bg12"/>
    <w:basedOn w:val="a0"/>
    <w:qFormat/>
  </w:style>
  <w:style w:type="character" w:customStyle="1" w:styleId="bg42">
    <w:name w:val="bg42"/>
    <w:basedOn w:val="a0"/>
  </w:style>
  <w:style w:type="character" w:customStyle="1" w:styleId="bg43">
    <w:name w:val="bg43"/>
    <w:basedOn w:val="a0"/>
  </w:style>
  <w:style w:type="character" w:customStyle="1" w:styleId="bg44">
    <w:name w:val="bg44"/>
    <w:basedOn w:val="a0"/>
  </w:style>
  <w:style w:type="character" w:customStyle="1" w:styleId="bg7">
    <w:name w:val="bg7"/>
    <w:basedOn w:val="a0"/>
  </w:style>
  <w:style w:type="character" w:customStyle="1" w:styleId="bg71">
    <w:name w:val="bg71"/>
    <w:basedOn w:val="a0"/>
  </w:style>
  <w:style w:type="character" w:customStyle="1" w:styleId="bg72">
    <w:name w:val="bg72"/>
    <w:basedOn w:val="a0"/>
  </w:style>
  <w:style w:type="character" w:customStyle="1" w:styleId="bg9">
    <w:name w:val="bg9"/>
    <w:basedOn w:val="a0"/>
    <w:qFormat/>
  </w:style>
  <w:style w:type="character" w:customStyle="1" w:styleId="bg91">
    <w:name w:val="bg91"/>
    <w:basedOn w:val="a0"/>
  </w:style>
  <w:style w:type="character" w:customStyle="1" w:styleId="bg92">
    <w:name w:val="bg92"/>
    <w:basedOn w:val="a0"/>
  </w:style>
  <w:style w:type="character" w:customStyle="1" w:styleId="bg10">
    <w:name w:val="bg10"/>
    <w:basedOn w:val="a0"/>
  </w:style>
  <w:style w:type="character" w:customStyle="1" w:styleId="bg29">
    <w:name w:val="bg29"/>
    <w:basedOn w:val="a0"/>
  </w:style>
  <w:style w:type="character" w:customStyle="1" w:styleId="bg291">
    <w:name w:val="bg291"/>
    <w:basedOn w:val="a0"/>
  </w:style>
  <w:style w:type="character" w:customStyle="1" w:styleId="bg292">
    <w:name w:val="bg292"/>
    <w:basedOn w:val="a0"/>
  </w:style>
  <w:style w:type="character" w:customStyle="1" w:styleId="bg111">
    <w:name w:val="bg111"/>
    <w:basedOn w:val="a0"/>
  </w:style>
  <w:style w:type="character" w:customStyle="1" w:styleId="bg112">
    <w:name w:val="bg112"/>
    <w:basedOn w:val="a0"/>
  </w:style>
  <w:style w:type="character" w:customStyle="1" w:styleId="bg113">
    <w:name w:val="bg113"/>
    <w:basedOn w:val="a0"/>
  </w:style>
  <w:style w:type="character" w:customStyle="1" w:styleId="bg121">
    <w:name w:val="bg121"/>
    <w:basedOn w:val="a0"/>
  </w:style>
  <w:style w:type="character" w:customStyle="1" w:styleId="bg122">
    <w:name w:val="bg122"/>
    <w:basedOn w:val="a0"/>
    <w:qFormat/>
  </w:style>
  <w:style w:type="character" w:customStyle="1" w:styleId="bg123">
    <w:name w:val="bg123"/>
    <w:basedOn w:val="a0"/>
  </w:style>
  <w:style w:type="character" w:customStyle="1" w:styleId="bg13">
    <w:name w:val="bg13"/>
    <w:basedOn w:val="a0"/>
  </w:style>
  <w:style w:type="character" w:customStyle="1" w:styleId="bg131">
    <w:name w:val="bg131"/>
    <w:basedOn w:val="a0"/>
  </w:style>
  <w:style w:type="character" w:customStyle="1" w:styleId="bg132">
    <w:name w:val="bg132"/>
    <w:basedOn w:val="a0"/>
  </w:style>
  <w:style w:type="character" w:customStyle="1" w:styleId="bg14">
    <w:name w:val="bg14"/>
    <w:basedOn w:val="a0"/>
  </w:style>
  <w:style w:type="character" w:customStyle="1" w:styleId="bg141">
    <w:name w:val="bg141"/>
    <w:basedOn w:val="a0"/>
  </w:style>
  <w:style w:type="character" w:customStyle="1" w:styleId="bg142">
    <w:name w:val="bg142"/>
    <w:basedOn w:val="a0"/>
  </w:style>
  <w:style w:type="character" w:customStyle="1" w:styleId="bg15">
    <w:name w:val="bg15"/>
    <w:basedOn w:val="a0"/>
  </w:style>
  <w:style w:type="character" w:customStyle="1" w:styleId="bg151">
    <w:name w:val="bg151"/>
    <w:basedOn w:val="a0"/>
  </w:style>
  <w:style w:type="character" w:customStyle="1" w:styleId="bg152">
    <w:name w:val="bg152"/>
    <w:basedOn w:val="a0"/>
  </w:style>
  <w:style w:type="character" w:customStyle="1" w:styleId="bg19">
    <w:name w:val="bg19"/>
    <w:basedOn w:val="a0"/>
    <w:qFormat/>
  </w:style>
  <w:style w:type="character" w:customStyle="1" w:styleId="bg191">
    <w:name w:val="bg191"/>
    <w:basedOn w:val="a0"/>
    <w:qFormat/>
  </w:style>
  <w:style w:type="character" w:customStyle="1" w:styleId="bg192">
    <w:name w:val="bg192"/>
    <w:basedOn w:val="a0"/>
    <w:qFormat/>
  </w:style>
  <w:style w:type="character" w:customStyle="1" w:styleId="bg20">
    <w:name w:val="bg20"/>
    <w:basedOn w:val="a0"/>
  </w:style>
  <w:style w:type="character" w:customStyle="1" w:styleId="bg201">
    <w:name w:val="bg201"/>
    <w:basedOn w:val="a0"/>
  </w:style>
  <w:style w:type="character" w:customStyle="1" w:styleId="bg202">
    <w:name w:val="bg202"/>
    <w:basedOn w:val="a0"/>
  </w:style>
  <w:style w:type="character" w:customStyle="1" w:styleId="bg221">
    <w:name w:val="bg221"/>
    <w:basedOn w:val="a0"/>
    <w:qFormat/>
  </w:style>
  <w:style w:type="character" w:customStyle="1" w:styleId="bg222">
    <w:name w:val="bg222"/>
    <w:basedOn w:val="a0"/>
  </w:style>
  <w:style w:type="character" w:customStyle="1" w:styleId="bg223">
    <w:name w:val="bg223"/>
    <w:basedOn w:val="a0"/>
  </w:style>
  <w:style w:type="character" w:customStyle="1" w:styleId="bg241">
    <w:name w:val="bg241"/>
    <w:basedOn w:val="a0"/>
  </w:style>
  <w:style w:type="character" w:customStyle="1" w:styleId="bg242">
    <w:name w:val="bg242"/>
    <w:basedOn w:val="a0"/>
  </w:style>
  <w:style w:type="character" w:customStyle="1" w:styleId="bg243">
    <w:name w:val="bg243"/>
    <w:basedOn w:val="a0"/>
  </w:style>
  <w:style w:type="character" w:customStyle="1" w:styleId="bg251">
    <w:name w:val="bg251"/>
    <w:basedOn w:val="a0"/>
  </w:style>
  <w:style w:type="character" w:customStyle="1" w:styleId="bg252">
    <w:name w:val="bg252"/>
    <w:basedOn w:val="a0"/>
  </w:style>
  <w:style w:type="character" w:customStyle="1" w:styleId="bg253">
    <w:name w:val="bg253"/>
    <w:basedOn w:val="a0"/>
  </w:style>
  <w:style w:type="character" w:customStyle="1" w:styleId="bg26">
    <w:name w:val="bg26"/>
    <w:basedOn w:val="a0"/>
  </w:style>
  <w:style w:type="character" w:customStyle="1" w:styleId="bg261">
    <w:name w:val="bg261"/>
    <w:basedOn w:val="a0"/>
  </w:style>
  <w:style w:type="character" w:customStyle="1" w:styleId="bg262">
    <w:name w:val="bg262"/>
    <w:basedOn w:val="a0"/>
  </w:style>
  <w:style w:type="character" w:customStyle="1" w:styleId="bg27">
    <w:name w:val="bg27"/>
    <w:basedOn w:val="a0"/>
  </w:style>
  <w:style w:type="character" w:customStyle="1" w:styleId="bg271">
    <w:name w:val="bg271"/>
    <w:basedOn w:val="a0"/>
  </w:style>
  <w:style w:type="character" w:customStyle="1" w:styleId="bg272">
    <w:name w:val="bg272"/>
    <w:basedOn w:val="a0"/>
  </w:style>
  <w:style w:type="character" w:customStyle="1" w:styleId="bg30">
    <w:name w:val="bg30"/>
    <w:basedOn w:val="a0"/>
  </w:style>
  <w:style w:type="character" w:customStyle="1" w:styleId="bg301">
    <w:name w:val="bg301"/>
    <w:basedOn w:val="a0"/>
  </w:style>
  <w:style w:type="character" w:customStyle="1" w:styleId="bg302">
    <w:name w:val="bg302"/>
    <w:basedOn w:val="a0"/>
  </w:style>
  <w:style w:type="character" w:customStyle="1" w:styleId="contacts">
    <w:name w:val="contacts"/>
    <w:basedOn w:val="a0"/>
  </w:style>
  <w:style w:type="character" w:customStyle="1" w:styleId="last-child">
    <w:name w:val="last-child"/>
    <w:basedOn w:val="a0"/>
  </w:style>
  <w:style w:type="character" w:customStyle="1" w:styleId="last-child1">
    <w:name w:val="last-child1"/>
    <w:basedOn w:val="a0"/>
  </w:style>
  <w:style w:type="character" w:customStyle="1" w:styleId="phone">
    <w:name w:val="phone"/>
    <w:basedOn w:val="a0"/>
    <w:qFormat/>
  </w:style>
  <w:style w:type="character" w:customStyle="1" w:styleId="bsharetext">
    <w:name w:val="bshar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sandyliu</cp:lastModifiedBy>
  <cp:revision>2</cp:revision>
  <cp:lastPrinted>2020-01-27T19:08:00Z</cp:lastPrinted>
  <dcterms:created xsi:type="dcterms:W3CDTF">2020-06-24T07:51:00Z</dcterms:created>
  <dcterms:modified xsi:type="dcterms:W3CDTF">2020-06-24T07:51:00Z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